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606" w:rsidRDefault="00285606" w:rsidP="005271A0">
      <w:pPr>
        <w:spacing w:after="0"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АННОТАЦИЯ </w:t>
      </w:r>
    </w:p>
    <w:p w:rsidR="00285606" w:rsidRDefault="00285606" w:rsidP="005271A0">
      <w:pPr>
        <w:spacing w:after="0"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w:t>
      </w:r>
      <w:r w:rsidRPr="004B6EEA">
        <w:rPr>
          <w:rFonts w:ascii="Times New Roman" w:eastAsia="Times New Roman" w:hAnsi="Times New Roman"/>
          <w:b/>
          <w:caps/>
          <w:sz w:val="24"/>
          <w:szCs w:val="24"/>
          <w:lang w:eastAsia="ru-RU"/>
        </w:rPr>
        <w:t xml:space="preserve">Ы </w:t>
      </w:r>
      <w:r w:rsidR="005D0307">
        <w:rPr>
          <w:rFonts w:ascii="Times New Roman" w:hAnsi="Times New Roman"/>
          <w:b/>
          <w:sz w:val="24"/>
          <w:szCs w:val="24"/>
        </w:rPr>
        <w:t>УЧЕБНОЙ</w:t>
      </w:r>
      <w:r w:rsidR="004B6EEA" w:rsidRPr="00590E9E">
        <w:rPr>
          <w:rFonts w:ascii="Times New Roman" w:hAnsi="Times New Roman"/>
          <w:b/>
          <w:sz w:val="24"/>
          <w:szCs w:val="24"/>
        </w:rPr>
        <w:t xml:space="preserve"> </w:t>
      </w:r>
      <w:r w:rsidRPr="00590E9E">
        <w:rPr>
          <w:rFonts w:ascii="Times New Roman" w:eastAsia="Times New Roman" w:hAnsi="Times New Roman"/>
          <w:b/>
          <w:caps/>
          <w:sz w:val="24"/>
          <w:szCs w:val="24"/>
          <w:lang w:eastAsia="ru-RU"/>
        </w:rPr>
        <w:t>ПРАКТИКИ</w:t>
      </w:r>
    </w:p>
    <w:p w:rsidR="005E75FD" w:rsidRDefault="005E75FD" w:rsidP="005271A0">
      <w:pPr>
        <w:spacing w:after="0" w:line="240" w:lineRule="auto"/>
        <w:contextualSpacing/>
        <w:jc w:val="center"/>
        <w:rPr>
          <w:rFonts w:ascii="Times New Roman" w:eastAsia="Times New Roman" w:hAnsi="Times New Roman"/>
          <w:b/>
          <w:sz w:val="24"/>
          <w:szCs w:val="24"/>
          <w:lang w:eastAsia="ru-RU"/>
        </w:rPr>
      </w:pPr>
    </w:p>
    <w:p w:rsidR="00774526" w:rsidRPr="00EC3747" w:rsidRDefault="00774526" w:rsidP="00774526">
      <w:pPr>
        <w:spacing w:after="0" w:line="240" w:lineRule="auto"/>
        <w:contextualSpacing/>
        <w:jc w:val="center"/>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774526" w:rsidRPr="00EC3747" w:rsidRDefault="00774526" w:rsidP="00774526">
      <w:pPr>
        <w:spacing w:after="0" w:line="240" w:lineRule="auto"/>
        <w:contextualSpacing/>
        <w:jc w:val="center"/>
        <w:rPr>
          <w:rFonts w:ascii="Times New Roman" w:eastAsia="Times New Roman" w:hAnsi="Times New Roman"/>
          <w:i/>
          <w:sz w:val="24"/>
          <w:szCs w:val="24"/>
          <w:lang w:eastAsia="ru-RU"/>
        </w:rPr>
      </w:pPr>
      <w:r w:rsidRPr="00EC3747">
        <w:rPr>
          <w:rFonts w:ascii="Times New Roman" w:eastAsia="Times New Roman" w:hAnsi="Times New Roman"/>
          <w:i/>
          <w:sz w:val="24"/>
          <w:szCs w:val="24"/>
          <w:lang w:eastAsia="ru-RU"/>
        </w:rPr>
        <w:t>44.03.05 «Педагогическое образование»</w:t>
      </w:r>
    </w:p>
    <w:p w:rsidR="00774526" w:rsidRDefault="00774526" w:rsidP="00774526">
      <w:pPr>
        <w:spacing w:after="0" w:line="240" w:lineRule="auto"/>
        <w:contextualSpacing/>
        <w:jc w:val="center"/>
        <w:rPr>
          <w:rFonts w:ascii="Times New Roman" w:eastAsia="Times New Roman" w:hAnsi="Times New Roman"/>
          <w:sz w:val="24"/>
          <w:szCs w:val="24"/>
          <w:lang w:eastAsia="ru-RU"/>
        </w:rPr>
      </w:pP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774526" w:rsidRPr="00EC3747" w:rsidRDefault="00774526" w:rsidP="00774526">
      <w:pPr>
        <w:spacing w:after="0" w:line="240" w:lineRule="auto"/>
        <w:contextualSpacing/>
        <w:jc w:val="center"/>
        <w:rPr>
          <w:rFonts w:ascii="Times New Roman" w:eastAsia="Times New Roman" w:hAnsi="Times New Roman"/>
          <w:b/>
          <w:i/>
          <w:sz w:val="24"/>
          <w:szCs w:val="24"/>
          <w:lang w:eastAsia="ru-RU"/>
        </w:rPr>
      </w:pPr>
      <w:r w:rsidRPr="00EC3747">
        <w:rPr>
          <w:rFonts w:ascii="Times New Roman" w:eastAsia="Times New Roman" w:hAnsi="Times New Roman"/>
          <w:i/>
          <w:sz w:val="24"/>
          <w:szCs w:val="24"/>
          <w:lang w:eastAsia="ru-RU"/>
        </w:rPr>
        <w:t>География и Биология</w:t>
      </w:r>
      <w:r w:rsidRPr="00EC3747">
        <w:rPr>
          <w:rFonts w:ascii="Times New Roman" w:eastAsia="Times New Roman" w:hAnsi="Times New Roman"/>
          <w:b/>
          <w:i/>
          <w:sz w:val="24"/>
          <w:szCs w:val="24"/>
          <w:lang w:eastAsia="ru-RU"/>
        </w:rPr>
        <w:t xml:space="preserve"> </w:t>
      </w:r>
    </w:p>
    <w:p w:rsidR="00774526" w:rsidRDefault="00774526" w:rsidP="00774526">
      <w:pPr>
        <w:spacing w:after="0" w:line="240" w:lineRule="auto"/>
        <w:contextualSpacing/>
        <w:jc w:val="center"/>
        <w:rPr>
          <w:rFonts w:ascii="Times New Roman" w:eastAsia="Times New Roman" w:hAnsi="Times New Roman"/>
          <w:b/>
          <w:sz w:val="24"/>
          <w:szCs w:val="24"/>
          <w:lang w:eastAsia="ru-RU"/>
        </w:rPr>
      </w:pP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квалификация выпускника</w:t>
      </w:r>
    </w:p>
    <w:p w:rsidR="00774526" w:rsidRDefault="00774526" w:rsidP="00774526">
      <w:pPr>
        <w:spacing w:after="0" w:line="240" w:lineRule="auto"/>
        <w:contextualSpacing/>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бакалавр</w:t>
      </w:r>
    </w:p>
    <w:p w:rsidR="00774526" w:rsidRPr="005E75FD" w:rsidRDefault="00774526" w:rsidP="00774526">
      <w:pPr>
        <w:spacing w:after="0" w:line="240" w:lineRule="auto"/>
        <w:contextualSpacing/>
        <w:rPr>
          <w:rFonts w:ascii="Times New Roman" w:eastAsia="Times New Roman" w:hAnsi="Times New Roman"/>
          <w:i/>
          <w:sz w:val="24"/>
          <w:szCs w:val="24"/>
          <w:vertAlign w:val="superscript"/>
          <w:lang w:eastAsia="ru-RU"/>
        </w:rPr>
      </w:pPr>
      <w:r>
        <w:rPr>
          <w:rFonts w:ascii="Times New Roman" w:eastAsia="Times New Roman" w:hAnsi="Times New Roman"/>
          <w:b/>
          <w:sz w:val="24"/>
          <w:szCs w:val="24"/>
          <w:lang w:eastAsia="ru-RU"/>
        </w:rPr>
        <w:t>_</w:t>
      </w: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форма обучения</w:t>
      </w:r>
    </w:p>
    <w:p w:rsidR="00774526" w:rsidRDefault="00774526" w:rsidP="00774526">
      <w:pPr>
        <w:spacing w:line="240" w:lineRule="auto"/>
        <w:contextualSpacing/>
        <w:jc w:val="center"/>
        <w:outlineLvl w:val="2"/>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очная</w:t>
      </w:r>
    </w:p>
    <w:p w:rsidR="00CC0D49" w:rsidRDefault="00CC0D49" w:rsidP="005271A0">
      <w:pPr>
        <w:spacing w:line="240" w:lineRule="auto"/>
        <w:contextualSpacing/>
        <w:jc w:val="center"/>
        <w:outlineLvl w:val="2"/>
        <w:rPr>
          <w:rFonts w:ascii="Times New Roman" w:hAnsi="Times New Roman"/>
          <w:b/>
          <w:bCs/>
          <w:sz w:val="24"/>
          <w:szCs w:val="24"/>
        </w:rPr>
      </w:pPr>
      <w:r w:rsidRPr="00590E9E">
        <w:rPr>
          <w:rFonts w:ascii="Times New Roman" w:hAnsi="Times New Roman"/>
          <w:b/>
          <w:bCs/>
          <w:sz w:val="24"/>
          <w:szCs w:val="24"/>
        </w:rPr>
        <w:t>тип практики</w:t>
      </w:r>
    </w:p>
    <w:p w:rsidR="00774526" w:rsidRPr="00590E9E" w:rsidRDefault="00774526" w:rsidP="005271A0">
      <w:pPr>
        <w:spacing w:line="240" w:lineRule="auto"/>
        <w:contextualSpacing/>
        <w:jc w:val="center"/>
        <w:outlineLvl w:val="2"/>
        <w:rPr>
          <w:rFonts w:ascii="Times New Roman" w:hAnsi="Times New Roman"/>
          <w:b/>
          <w:bCs/>
          <w:sz w:val="24"/>
          <w:szCs w:val="24"/>
        </w:rPr>
      </w:pPr>
    </w:p>
    <w:p w:rsidR="00847DE5" w:rsidRPr="00847DE5" w:rsidRDefault="00847DE5" w:rsidP="00774526">
      <w:pPr>
        <w:spacing w:line="240" w:lineRule="auto"/>
        <w:jc w:val="center"/>
        <w:rPr>
          <w:rFonts w:ascii="Times New Roman" w:hAnsi="Times New Roman"/>
          <w:i/>
          <w:sz w:val="24"/>
          <w:szCs w:val="24"/>
        </w:rPr>
      </w:pPr>
      <w:r w:rsidRPr="00847DE5">
        <w:rPr>
          <w:rFonts w:ascii="Times New Roman" w:hAnsi="Times New Roman"/>
          <w:i/>
          <w:sz w:val="24"/>
          <w:szCs w:val="24"/>
        </w:rPr>
        <w:t>Учебная (ознакомительная) практика по землеведению</w:t>
      </w:r>
    </w:p>
    <w:p w:rsidR="00285606" w:rsidRPr="006F59A4" w:rsidRDefault="00DA1591" w:rsidP="005271A0">
      <w:pPr>
        <w:pStyle w:val="a3"/>
        <w:numPr>
          <w:ilvl w:val="0"/>
          <w:numId w:val="1"/>
        </w:numPr>
        <w:spacing w:after="0" w:line="240" w:lineRule="auto"/>
        <w:ind w:left="993" w:hanging="285"/>
        <w:jc w:val="both"/>
        <w:rPr>
          <w:rFonts w:ascii="Times New Roman" w:eastAsia="Times New Roman" w:hAnsi="Times New Roman"/>
          <w:b/>
          <w:bCs/>
          <w:sz w:val="24"/>
          <w:szCs w:val="24"/>
          <w:lang w:eastAsia="ru-RU"/>
        </w:rPr>
      </w:pPr>
      <w:r w:rsidRPr="006F59A4">
        <w:rPr>
          <w:rFonts w:ascii="Times New Roman" w:hAnsi="Times New Roman"/>
          <w:b/>
          <w:bCs/>
          <w:sz w:val="24"/>
          <w:szCs w:val="24"/>
        </w:rPr>
        <w:t xml:space="preserve">Цели и задачи </w:t>
      </w:r>
      <w:r w:rsidR="00774526" w:rsidRPr="00774526">
        <w:rPr>
          <w:rFonts w:ascii="Times New Roman" w:hAnsi="Times New Roman"/>
          <w:b/>
          <w:sz w:val="24"/>
          <w:szCs w:val="24"/>
        </w:rPr>
        <w:t>учебной</w:t>
      </w:r>
      <w:r w:rsidR="00847DE5" w:rsidRPr="00847DE5">
        <w:rPr>
          <w:rFonts w:ascii="Times New Roman" w:hAnsi="Times New Roman"/>
          <w:b/>
          <w:sz w:val="24"/>
          <w:szCs w:val="24"/>
        </w:rPr>
        <w:t xml:space="preserve"> (ознакомительной)</w:t>
      </w:r>
      <w:r w:rsidR="00847DE5" w:rsidRPr="00847DE5">
        <w:rPr>
          <w:rFonts w:ascii="Times New Roman" w:hAnsi="Times New Roman"/>
          <w:sz w:val="24"/>
          <w:szCs w:val="24"/>
        </w:rPr>
        <w:t xml:space="preserve"> </w:t>
      </w:r>
      <w:r w:rsidR="00847DE5" w:rsidRPr="00774526">
        <w:rPr>
          <w:rFonts w:ascii="Times New Roman" w:hAnsi="Times New Roman"/>
          <w:b/>
          <w:sz w:val="24"/>
          <w:szCs w:val="24"/>
        </w:rPr>
        <w:t>практики</w:t>
      </w:r>
      <w:r w:rsidR="00774526" w:rsidRPr="00774526">
        <w:rPr>
          <w:rFonts w:ascii="Times New Roman" w:hAnsi="Times New Roman"/>
          <w:b/>
          <w:sz w:val="24"/>
          <w:szCs w:val="24"/>
        </w:rPr>
        <w:t xml:space="preserve"> по землеведению</w:t>
      </w:r>
    </w:p>
    <w:p w:rsidR="00774526" w:rsidRDefault="00774526" w:rsidP="005271A0">
      <w:pPr>
        <w:autoSpaceDE w:val="0"/>
        <w:autoSpaceDN w:val="0"/>
        <w:adjustRightInd w:val="0"/>
        <w:spacing w:after="0" w:line="240" w:lineRule="auto"/>
        <w:ind w:firstLine="709"/>
        <w:contextualSpacing/>
        <w:jc w:val="both"/>
        <w:rPr>
          <w:rFonts w:ascii="Times New Roman" w:eastAsia="Times New Roman" w:hAnsi="Times New Roman"/>
          <w:i/>
          <w:iCs/>
          <w:sz w:val="24"/>
          <w:szCs w:val="24"/>
          <w:lang w:eastAsia="ru-RU"/>
        </w:rPr>
      </w:pPr>
    </w:p>
    <w:p w:rsidR="00774526" w:rsidRPr="00561A00" w:rsidRDefault="00774526" w:rsidP="00774526">
      <w:pPr>
        <w:shd w:val="clear" w:color="auto" w:fill="FFFFFF"/>
        <w:spacing w:after="0" w:line="240" w:lineRule="auto"/>
        <w:ind w:firstLine="709"/>
        <w:jc w:val="both"/>
        <w:rPr>
          <w:rFonts w:ascii="Times New Roman" w:hAnsi="Times New Roman"/>
          <w:sz w:val="24"/>
          <w:szCs w:val="24"/>
        </w:rPr>
      </w:pPr>
      <w:r w:rsidRPr="00561A00">
        <w:rPr>
          <w:rFonts w:ascii="Times New Roman" w:hAnsi="Times New Roman"/>
          <w:i/>
          <w:sz w:val="24"/>
          <w:szCs w:val="24"/>
        </w:rPr>
        <w:t>Цель</w:t>
      </w:r>
      <w:r>
        <w:rPr>
          <w:rFonts w:ascii="Times New Roman" w:hAnsi="Times New Roman"/>
          <w:i/>
          <w:sz w:val="24"/>
          <w:szCs w:val="24"/>
        </w:rPr>
        <w:t xml:space="preserve"> -</w:t>
      </w:r>
      <w:r w:rsidRPr="00561A00">
        <w:rPr>
          <w:rFonts w:ascii="Times New Roman" w:hAnsi="Times New Roman"/>
          <w:sz w:val="24"/>
          <w:szCs w:val="24"/>
        </w:rPr>
        <w:t xml:space="preserve"> </w:t>
      </w:r>
      <w:r>
        <w:rPr>
          <w:rFonts w:ascii="Times New Roman" w:hAnsi="Times New Roman"/>
          <w:color w:val="000000"/>
          <w:spacing w:val="1"/>
          <w:sz w:val="24"/>
          <w:szCs w:val="24"/>
        </w:rPr>
        <w:t>формирование компетенций в области научных исследований локальной природной среды</w:t>
      </w:r>
      <w:r w:rsidRPr="00561A00">
        <w:rPr>
          <w:rFonts w:ascii="Times New Roman" w:hAnsi="Times New Roman"/>
          <w:color w:val="000000"/>
          <w:spacing w:val="-3"/>
          <w:sz w:val="24"/>
          <w:szCs w:val="24"/>
        </w:rPr>
        <w:t>.</w:t>
      </w:r>
    </w:p>
    <w:p w:rsidR="00774526" w:rsidRPr="00561A00" w:rsidRDefault="00774526" w:rsidP="00774526">
      <w:pPr>
        <w:tabs>
          <w:tab w:val="left" w:pos="1701"/>
          <w:tab w:val="right" w:leader="underscore" w:pos="9639"/>
        </w:tabs>
        <w:spacing w:after="0" w:line="240" w:lineRule="auto"/>
        <w:ind w:firstLine="709"/>
        <w:jc w:val="both"/>
        <w:rPr>
          <w:rFonts w:ascii="Times New Roman" w:hAnsi="Times New Roman"/>
          <w:sz w:val="24"/>
          <w:szCs w:val="24"/>
        </w:rPr>
      </w:pPr>
      <w:r w:rsidRPr="00561A00">
        <w:rPr>
          <w:rFonts w:ascii="Times New Roman" w:hAnsi="Times New Roman"/>
          <w:i/>
          <w:sz w:val="24"/>
          <w:szCs w:val="24"/>
        </w:rPr>
        <w:t>Задачи</w:t>
      </w:r>
      <w:r w:rsidRPr="00561A00">
        <w:rPr>
          <w:rFonts w:ascii="Times New Roman" w:hAnsi="Times New Roman"/>
          <w:sz w:val="24"/>
          <w:szCs w:val="24"/>
        </w:rPr>
        <w:t>:</w:t>
      </w:r>
    </w:p>
    <w:p w:rsidR="00774526" w:rsidRPr="00561A00" w:rsidRDefault="00774526" w:rsidP="00774526">
      <w:pPr>
        <w:numPr>
          <w:ilvl w:val="0"/>
          <w:numId w:val="2"/>
        </w:numPr>
        <w:shd w:val="clear" w:color="auto" w:fill="FFFFFF"/>
        <w:tabs>
          <w:tab w:val="left" w:pos="666"/>
        </w:tabs>
        <w:suppressAutoHyphens/>
        <w:spacing w:after="0" w:line="240" w:lineRule="auto"/>
        <w:ind w:left="0" w:hanging="357"/>
        <w:jc w:val="both"/>
        <w:rPr>
          <w:rFonts w:ascii="Times New Roman" w:hAnsi="Times New Roman"/>
          <w:sz w:val="24"/>
          <w:szCs w:val="24"/>
        </w:rPr>
      </w:pPr>
      <w:r w:rsidRPr="00561A00">
        <w:rPr>
          <w:rFonts w:ascii="Times New Roman" w:hAnsi="Times New Roman"/>
          <w:color w:val="000000"/>
          <w:spacing w:val="8"/>
          <w:sz w:val="24"/>
          <w:szCs w:val="24"/>
        </w:rPr>
        <w:t xml:space="preserve">обучение работе со средствами измерений, используемых при </w:t>
      </w:r>
      <w:r w:rsidRPr="00561A00">
        <w:rPr>
          <w:rFonts w:ascii="Times New Roman" w:hAnsi="Times New Roman"/>
          <w:color w:val="000000"/>
          <w:spacing w:val="-4"/>
          <w:sz w:val="24"/>
          <w:szCs w:val="24"/>
        </w:rPr>
        <w:t>производстве наблюдений;</w:t>
      </w:r>
    </w:p>
    <w:p w:rsidR="00774526" w:rsidRPr="00561A00" w:rsidRDefault="00774526" w:rsidP="00774526">
      <w:pPr>
        <w:numPr>
          <w:ilvl w:val="0"/>
          <w:numId w:val="2"/>
        </w:numPr>
        <w:shd w:val="clear" w:color="auto" w:fill="FFFFFF"/>
        <w:tabs>
          <w:tab w:val="left" w:pos="590"/>
        </w:tabs>
        <w:suppressAutoHyphens/>
        <w:spacing w:after="0" w:line="240" w:lineRule="auto"/>
        <w:ind w:left="0" w:hanging="357"/>
        <w:jc w:val="both"/>
        <w:rPr>
          <w:rFonts w:ascii="Times New Roman" w:hAnsi="Times New Roman"/>
          <w:sz w:val="24"/>
          <w:szCs w:val="24"/>
        </w:rPr>
      </w:pPr>
      <w:r w:rsidRPr="00561A00">
        <w:rPr>
          <w:rFonts w:ascii="Times New Roman" w:hAnsi="Times New Roman"/>
          <w:color w:val="000000"/>
          <w:spacing w:val="-1"/>
          <w:sz w:val="24"/>
          <w:szCs w:val="24"/>
        </w:rPr>
        <w:t>освоение</w:t>
      </w:r>
      <w:r>
        <w:rPr>
          <w:rFonts w:ascii="Times New Roman" w:hAnsi="Times New Roman"/>
          <w:color w:val="000000"/>
          <w:spacing w:val="-1"/>
          <w:sz w:val="24"/>
          <w:szCs w:val="24"/>
        </w:rPr>
        <w:t xml:space="preserve"> и применение</w:t>
      </w:r>
      <w:r w:rsidRPr="00561A00">
        <w:rPr>
          <w:rFonts w:ascii="Times New Roman" w:hAnsi="Times New Roman"/>
          <w:color w:val="000000"/>
          <w:spacing w:val="-1"/>
          <w:sz w:val="24"/>
          <w:szCs w:val="24"/>
        </w:rPr>
        <w:t xml:space="preserve"> методик производства наблюдений за природными </w:t>
      </w:r>
      <w:r w:rsidRPr="00561A00">
        <w:rPr>
          <w:rFonts w:ascii="Times New Roman" w:hAnsi="Times New Roman"/>
          <w:color w:val="000000"/>
          <w:spacing w:val="-4"/>
          <w:sz w:val="24"/>
          <w:szCs w:val="24"/>
        </w:rPr>
        <w:t>элементами и явлениями, их обработки;</w:t>
      </w:r>
    </w:p>
    <w:p w:rsidR="00774526" w:rsidRPr="00561A00" w:rsidRDefault="00774526" w:rsidP="00774526">
      <w:pPr>
        <w:numPr>
          <w:ilvl w:val="0"/>
          <w:numId w:val="2"/>
        </w:numPr>
        <w:shd w:val="clear" w:color="auto" w:fill="FFFFFF"/>
        <w:tabs>
          <w:tab w:val="left" w:pos="680"/>
        </w:tabs>
        <w:suppressAutoHyphens/>
        <w:spacing w:after="0" w:line="240" w:lineRule="auto"/>
        <w:ind w:left="0" w:hanging="357"/>
        <w:jc w:val="both"/>
        <w:rPr>
          <w:rFonts w:ascii="Times New Roman" w:hAnsi="Times New Roman"/>
          <w:sz w:val="24"/>
          <w:szCs w:val="24"/>
        </w:rPr>
      </w:pPr>
      <w:r>
        <w:rPr>
          <w:rFonts w:ascii="Times New Roman" w:hAnsi="Times New Roman"/>
          <w:color w:val="000000"/>
          <w:spacing w:val="8"/>
          <w:sz w:val="24"/>
          <w:szCs w:val="24"/>
        </w:rPr>
        <w:t>получение практических навыков</w:t>
      </w:r>
      <w:r w:rsidRPr="00561A00">
        <w:rPr>
          <w:rFonts w:ascii="Times New Roman" w:hAnsi="Times New Roman"/>
          <w:color w:val="000000"/>
          <w:spacing w:val="8"/>
          <w:sz w:val="24"/>
          <w:szCs w:val="24"/>
        </w:rPr>
        <w:t xml:space="preserve"> сбора</w:t>
      </w:r>
      <w:r>
        <w:rPr>
          <w:rFonts w:ascii="Times New Roman" w:hAnsi="Times New Roman"/>
          <w:color w:val="000000"/>
          <w:spacing w:val="8"/>
          <w:sz w:val="24"/>
          <w:szCs w:val="24"/>
        </w:rPr>
        <w:t xml:space="preserve"> и анализа</w:t>
      </w:r>
      <w:r w:rsidRPr="00561A00">
        <w:rPr>
          <w:rFonts w:ascii="Times New Roman" w:hAnsi="Times New Roman"/>
          <w:color w:val="000000"/>
          <w:spacing w:val="8"/>
          <w:sz w:val="24"/>
          <w:szCs w:val="24"/>
        </w:rPr>
        <w:t xml:space="preserve"> информации о состоянии </w:t>
      </w:r>
      <w:r w:rsidRPr="00561A00">
        <w:rPr>
          <w:rFonts w:ascii="Times New Roman" w:hAnsi="Times New Roman"/>
          <w:color w:val="000000"/>
          <w:spacing w:val="-3"/>
          <w:sz w:val="24"/>
          <w:szCs w:val="24"/>
        </w:rPr>
        <w:t>природной среды, ее обработкой, методами прогнозов;</w:t>
      </w:r>
    </w:p>
    <w:p w:rsidR="00774526" w:rsidRPr="00561A00" w:rsidRDefault="00774526" w:rsidP="00774526">
      <w:pPr>
        <w:numPr>
          <w:ilvl w:val="0"/>
          <w:numId w:val="2"/>
        </w:numPr>
        <w:shd w:val="clear" w:color="auto" w:fill="FFFFFF"/>
        <w:tabs>
          <w:tab w:val="left" w:pos="612"/>
        </w:tabs>
        <w:suppressAutoHyphens/>
        <w:spacing w:after="0" w:line="240" w:lineRule="auto"/>
        <w:ind w:left="0" w:hanging="357"/>
        <w:jc w:val="both"/>
        <w:rPr>
          <w:rFonts w:ascii="Times New Roman" w:hAnsi="Times New Roman"/>
          <w:sz w:val="24"/>
          <w:szCs w:val="24"/>
        </w:rPr>
      </w:pPr>
      <w:r w:rsidRPr="00561A00">
        <w:rPr>
          <w:rFonts w:ascii="Times New Roman" w:hAnsi="Times New Roman"/>
          <w:color w:val="000000"/>
          <w:sz w:val="24"/>
          <w:szCs w:val="24"/>
        </w:rPr>
        <w:t xml:space="preserve">ознакомление с подготовкой справочных изданий по метеорологии, гидрологии, геоморфологии способы их хранения и использования в Государственном фонде данных о </w:t>
      </w:r>
      <w:r w:rsidRPr="00561A00">
        <w:rPr>
          <w:rFonts w:ascii="Times New Roman" w:hAnsi="Times New Roman"/>
          <w:color w:val="000000"/>
          <w:spacing w:val="-7"/>
          <w:sz w:val="24"/>
          <w:szCs w:val="24"/>
        </w:rPr>
        <w:t>природной среде.</w:t>
      </w:r>
    </w:p>
    <w:p w:rsidR="00285606" w:rsidRDefault="00285606" w:rsidP="005271A0">
      <w:pPr>
        <w:autoSpaceDE w:val="0"/>
        <w:autoSpaceDN w:val="0"/>
        <w:adjustRightInd w:val="0"/>
        <w:spacing w:after="0" w:line="240" w:lineRule="auto"/>
        <w:ind w:firstLine="709"/>
        <w:contextualSpacing/>
        <w:jc w:val="both"/>
        <w:rPr>
          <w:rFonts w:ascii="Times New Roman" w:eastAsia="Times New Roman" w:hAnsi="Times New Roman"/>
          <w:bCs/>
          <w:sz w:val="24"/>
          <w:szCs w:val="24"/>
          <w:lang w:eastAsia="ru-RU"/>
        </w:rPr>
      </w:pPr>
    </w:p>
    <w:p w:rsidR="00442417" w:rsidRPr="00847DE5" w:rsidRDefault="00285606" w:rsidP="00774526">
      <w:pPr>
        <w:pStyle w:val="a3"/>
        <w:numPr>
          <w:ilvl w:val="0"/>
          <w:numId w:val="1"/>
        </w:numPr>
        <w:shd w:val="clear" w:color="auto" w:fill="FFFFFF"/>
        <w:spacing w:line="240" w:lineRule="auto"/>
        <w:ind w:left="993" w:hanging="285"/>
        <w:jc w:val="both"/>
        <w:rPr>
          <w:rFonts w:ascii="Times New Roman" w:hAnsi="Times New Roman"/>
          <w:b/>
          <w:sz w:val="24"/>
          <w:szCs w:val="24"/>
        </w:rPr>
      </w:pPr>
      <w:r w:rsidRPr="006F59A4">
        <w:rPr>
          <w:rFonts w:ascii="Times New Roman" w:eastAsia="Times New Roman" w:hAnsi="Times New Roman"/>
          <w:b/>
          <w:bCs/>
          <w:sz w:val="24"/>
          <w:szCs w:val="24"/>
          <w:lang w:eastAsia="ru-RU"/>
        </w:rPr>
        <w:t xml:space="preserve"> </w:t>
      </w:r>
      <w:r w:rsidR="00BD53F7" w:rsidRPr="006F59A4">
        <w:rPr>
          <w:rFonts w:ascii="Times New Roman" w:hAnsi="Times New Roman"/>
          <w:b/>
          <w:bCs/>
          <w:sz w:val="24"/>
          <w:szCs w:val="24"/>
        </w:rPr>
        <w:t xml:space="preserve">Перечень планируемых результатов обучения при прохождении </w:t>
      </w:r>
      <w:proofErr w:type="gramStart"/>
      <w:r w:rsidR="00774526" w:rsidRPr="00774526">
        <w:rPr>
          <w:rFonts w:ascii="Times New Roman" w:hAnsi="Times New Roman"/>
          <w:b/>
          <w:sz w:val="24"/>
          <w:szCs w:val="24"/>
        </w:rPr>
        <w:t xml:space="preserve">учебной </w:t>
      </w:r>
      <w:r w:rsidR="00847DE5" w:rsidRPr="00847DE5">
        <w:rPr>
          <w:rFonts w:ascii="Times New Roman" w:hAnsi="Times New Roman"/>
          <w:b/>
          <w:sz w:val="24"/>
          <w:szCs w:val="24"/>
        </w:rPr>
        <w:t xml:space="preserve"> (</w:t>
      </w:r>
      <w:proofErr w:type="gramEnd"/>
      <w:r w:rsidR="00847DE5" w:rsidRPr="00847DE5">
        <w:rPr>
          <w:rFonts w:ascii="Times New Roman" w:hAnsi="Times New Roman"/>
          <w:b/>
          <w:sz w:val="24"/>
          <w:szCs w:val="24"/>
        </w:rPr>
        <w:t>ознакомительной)</w:t>
      </w:r>
      <w:r w:rsidR="00847DE5" w:rsidRPr="00847DE5">
        <w:rPr>
          <w:rFonts w:ascii="Times New Roman" w:hAnsi="Times New Roman"/>
          <w:sz w:val="24"/>
          <w:szCs w:val="24"/>
        </w:rPr>
        <w:t xml:space="preserve"> </w:t>
      </w:r>
      <w:r w:rsidR="00774526" w:rsidRPr="00774526">
        <w:rPr>
          <w:rFonts w:ascii="Times New Roman" w:hAnsi="Times New Roman"/>
          <w:b/>
          <w:sz w:val="24"/>
          <w:szCs w:val="24"/>
        </w:rPr>
        <w:t>практики по землеведению</w:t>
      </w:r>
      <w:r w:rsidR="00BD53F7" w:rsidRPr="006F59A4">
        <w:rPr>
          <w:rFonts w:ascii="Times New Roman" w:hAnsi="Times New Roman"/>
          <w:b/>
          <w:bCs/>
          <w:sz w:val="24"/>
          <w:szCs w:val="24"/>
        </w:rPr>
        <w:t>, соотнесенных с планируемыми результатами освоения ОПОП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2713"/>
        <w:gridCol w:w="2238"/>
        <w:gridCol w:w="2800"/>
      </w:tblGrid>
      <w:tr w:rsidR="00847DE5" w:rsidRPr="00994814" w:rsidTr="00CD029B">
        <w:trPr>
          <w:trHeight w:val="1186"/>
        </w:trPr>
        <w:tc>
          <w:tcPr>
            <w:tcW w:w="1820" w:type="dxa"/>
            <w:tcBorders>
              <w:top w:val="single" w:sz="4" w:space="0" w:color="auto"/>
              <w:left w:val="single" w:sz="4" w:space="0" w:color="auto"/>
              <w:bottom w:val="single" w:sz="4" w:space="0" w:color="auto"/>
              <w:right w:val="single" w:sz="4" w:space="0" w:color="auto"/>
            </w:tcBorders>
            <w:hideMark/>
          </w:tcPr>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Код</w:t>
            </w:r>
          </w:p>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компетенции</w:t>
            </w:r>
          </w:p>
        </w:tc>
        <w:tc>
          <w:tcPr>
            <w:tcW w:w="2713" w:type="dxa"/>
            <w:tcBorders>
              <w:top w:val="single" w:sz="4" w:space="0" w:color="auto"/>
              <w:left w:val="single" w:sz="4" w:space="0" w:color="auto"/>
              <w:bottom w:val="single" w:sz="4" w:space="0" w:color="auto"/>
              <w:right w:val="single" w:sz="4" w:space="0" w:color="auto"/>
            </w:tcBorders>
            <w:hideMark/>
          </w:tcPr>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Результаты освоения ОПОП</w:t>
            </w:r>
          </w:p>
          <w:p w:rsidR="00847DE5" w:rsidRPr="00847DE5" w:rsidRDefault="00847DE5" w:rsidP="00847DE5">
            <w:pPr>
              <w:pStyle w:val="a4"/>
              <w:rPr>
                <w:rFonts w:ascii="Times New Roman" w:hAnsi="Times New Roman"/>
                <w:i/>
                <w:iCs/>
                <w:sz w:val="24"/>
                <w:szCs w:val="24"/>
                <w:lang w:eastAsia="ru-RU"/>
              </w:rPr>
            </w:pPr>
            <w:r w:rsidRPr="00847DE5">
              <w:rPr>
                <w:rFonts w:ascii="Times New Roman" w:hAnsi="Times New Roman"/>
                <w:i/>
                <w:iCs/>
                <w:sz w:val="24"/>
                <w:szCs w:val="24"/>
                <w:lang w:eastAsia="ru-RU"/>
              </w:rPr>
              <w:t xml:space="preserve">Содержание компетенций </w:t>
            </w:r>
          </w:p>
          <w:p w:rsidR="00847DE5" w:rsidRPr="00847DE5" w:rsidRDefault="00847DE5" w:rsidP="00847DE5">
            <w:pPr>
              <w:pStyle w:val="a4"/>
              <w:rPr>
                <w:rFonts w:ascii="Times New Roman" w:hAnsi="Times New Roman"/>
                <w:i/>
                <w:iCs/>
                <w:sz w:val="24"/>
                <w:szCs w:val="24"/>
                <w:lang w:eastAsia="ru-RU"/>
              </w:rPr>
            </w:pPr>
            <w:r w:rsidRPr="00847DE5">
              <w:rPr>
                <w:rFonts w:ascii="Times New Roman" w:hAnsi="Times New Roman"/>
                <w:i/>
                <w:iCs/>
                <w:sz w:val="24"/>
                <w:szCs w:val="24"/>
                <w:lang w:eastAsia="ru-RU"/>
              </w:rPr>
              <w:t>(в соответствии с ФГОС)</w:t>
            </w:r>
          </w:p>
        </w:tc>
        <w:tc>
          <w:tcPr>
            <w:tcW w:w="2238" w:type="dxa"/>
            <w:tcBorders>
              <w:top w:val="single" w:sz="4" w:space="0" w:color="auto"/>
              <w:left w:val="single" w:sz="4" w:space="0" w:color="auto"/>
              <w:bottom w:val="single" w:sz="4" w:space="0" w:color="auto"/>
              <w:right w:val="single" w:sz="4" w:space="0" w:color="auto"/>
            </w:tcBorders>
            <w:hideMark/>
          </w:tcPr>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Код индикатора достижения компетенции и его расшифровка</w:t>
            </w:r>
          </w:p>
        </w:tc>
        <w:tc>
          <w:tcPr>
            <w:tcW w:w="2800" w:type="dxa"/>
            <w:tcBorders>
              <w:top w:val="single" w:sz="4" w:space="0" w:color="auto"/>
              <w:left w:val="single" w:sz="4" w:space="0" w:color="auto"/>
              <w:bottom w:val="single" w:sz="4" w:space="0" w:color="auto"/>
              <w:right w:val="single" w:sz="4" w:space="0" w:color="auto"/>
            </w:tcBorders>
            <w:hideMark/>
          </w:tcPr>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Перечень планируемых</w:t>
            </w:r>
          </w:p>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результатов обучения</w:t>
            </w:r>
          </w:p>
        </w:tc>
      </w:tr>
      <w:tr w:rsidR="00847DE5" w:rsidRPr="00994814" w:rsidTr="00CD029B">
        <w:tc>
          <w:tcPr>
            <w:tcW w:w="1820"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УК-3</w:t>
            </w:r>
          </w:p>
        </w:tc>
        <w:tc>
          <w:tcPr>
            <w:tcW w:w="2713"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Способен осуществлять социальное взаимодействие и реализовывать свою роль в команде</w:t>
            </w:r>
          </w:p>
        </w:tc>
        <w:tc>
          <w:tcPr>
            <w:tcW w:w="2238"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УК.3.3. Осуществляет обмен информацией с другими членами команды, осуществляет презентацию результатов работы команды</w:t>
            </w:r>
          </w:p>
        </w:tc>
        <w:tc>
          <w:tcPr>
            <w:tcW w:w="2800" w:type="dxa"/>
            <w:tcBorders>
              <w:top w:val="single" w:sz="4" w:space="0" w:color="auto"/>
              <w:left w:val="single" w:sz="4" w:space="0" w:color="auto"/>
              <w:bottom w:val="single" w:sz="4" w:space="0" w:color="auto"/>
              <w:right w:val="single" w:sz="4" w:space="0" w:color="auto"/>
            </w:tcBorders>
            <w:hideMark/>
          </w:tcPr>
          <w:p w:rsidR="00847DE5" w:rsidRPr="00847DE5" w:rsidRDefault="00847DE5" w:rsidP="00847DE5">
            <w:pPr>
              <w:pStyle w:val="a4"/>
              <w:rPr>
                <w:rFonts w:ascii="Times New Roman" w:hAnsi="Times New Roman"/>
                <w:i/>
                <w:sz w:val="24"/>
                <w:szCs w:val="24"/>
                <w:lang w:eastAsia="ru-RU"/>
              </w:rPr>
            </w:pPr>
            <w:r w:rsidRPr="00847DE5">
              <w:rPr>
                <w:rFonts w:ascii="Times New Roman" w:hAnsi="Times New Roman"/>
                <w:i/>
                <w:sz w:val="24"/>
                <w:szCs w:val="24"/>
                <w:lang w:eastAsia="ru-RU"/>
              </w:rPr>
              <w:t xml:space="preserve">знать: </w:t>
            </w:r>
          </w:p>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 xml:space="preserve">-методики проведения полевых исследований, специфику организации самостоятельной исследовательской работы с природными объектами, принципы рационального использования в жизни </w:t>
            </w:r>
            <w:r w:rsidRPr="00847DE5">
              <w:rPr>
                <w:rFonts w:ascii="Times New Roman" w:hAnsi="Times New Roman"/>
                <w:sz w:val="24"/>
                <w:szCs w:val="24"/>
                <w:lang w:eastAsia="ru-RU"/>
              </w:rPr>
              <w:lastRenderedPageBreak/>
              <w:t>человека и осуществлять обмен информацией для презентации результатов работы;</w:t>
            </w:r>
          </w:p>
          <w:p w:rsidR="00847DE5" w:rsidRPr="00847DE5" w:rsidRDefault="00847DE5" w:rsidP="00847DE5">
            <w:pPr>
              <w:pStyle w:val="a4"/>
              <w:rPr>
                <w:rFonts w:ascii="Times New Roman" w:hAnsi="Times New Roman"/>
                <w:i/>
                <w:sz w:val="24"/>
                <w:szCs w:val="24"/>
                <w:lang w:eastAsia="ru-RU"/>
              </w:rPr>
            </w:pPr>
            <w:r w:rsidRPr="00847DE5">
              <w:rPr>
                <w:rFonts w:ascii="Times New Roman" w:hAnsi="Times New Roman"/>
                <w:i/>
                <w:sz w:val="24"/>
                <w:szCs w:val="24"/>
                <w:lang w:eastAsia="ru-RU"/>
              </w:rPr>
              <w:t xml:space="preserve">уметь: </w:t>
            </w:r>
          </w:p>
          <w:p w:rsidR="00847DE5" w:rsidRPr="00847DE5" w:rsidRDefault="00847DE5" w:rsidP="00847DE5">
            <w:pPr>
              <w:pStyle w:val="a4"/>
              <w:rPr>
                <w:rFonts w:ascii="Times New Roman" w:hAnsi="Times New Roman"/>
                <w:sz w:val="24"/>
                <w:szCs w:val="24"/>
                <w:lang w:eastAsia="ru-RU"/>
              </w:rPr>
            </w:pPr>
            <w:r w:rsidRPr="00847DE5">
              <w:rPr>
                <w:rFonts w:ascii="Times New Roman" w:hAnsi="Times New Roman"/>
                <w:sz w:val="24"/>
                <w:szCs w:val="24"/>
                <w:lang w:eastAsia="ru-RU"/>
              </w:rPr>
              <w:t>-</w:t>
            </w:r>
            <w:r w:rsidRPr="00847DE5">
              <w:rPr>
                <w:rFonts w:ascii="Times New Roman" w:hAnsi="Times New Roman"/>
                <w:sz w:val="24"/>
                <w:szCs w:val="24"/>
              </w:rPr>
              <w:t>проводить наблюдения в природе и в лабораторных условиях для организации исследовательской деятельности при работе в команде;</w:t>
            </w:r>
          </w:p>
          <w:p w:rsidR="00847DE5" w:rsidRPr="00847DE5" w:rsidRDefault="00847DE5" w:rsidP="00847DE5">
            <w:pPr>
              <w:pStyle w:val="a4"/>
              <w:rPr>
                <w:rFonts w:ascii="Times New Roman" w:hAnsi="Times New Roman"/>
                <w:i/>
                <w:sz w:val="24"/>
                <w:szCs w:val="24"/>
                <w:lang w:eastAsia="ru-RU"/>
              </w:rPr>
            </w:pPr>
            <w:r w:rsidRPr="00847DE5">
              <w:rPr>
                <w:rFonts w:ascii="Times New Roman" w:hAnsi="Times New Roman"/>
                <w:i/>
                <w:sz w:val="24"/>
                <w:szCs w:val="24"/>
                <w:lang w:eastAsia="ru-RU"/>
              </w:rPr>
              <w:t>владеть:</w:t>
            </w:r>
          </w:p>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ru-RU"/>
              </w:rPr>
              <w:t xml:space="preserve">- навыками </w:t>
            </w:r>
            <w:r w:rsidRPr="00561A00">
              <w:rPr>
                <w:rFonts w:ascii="Times New Roman" w:hAnsi="Times New Roman"/>
                <w:color w:val="000000"/>
                <w:spacing w:val="8"/>
                <w:sz w:val="24"/>
                <w:szCs w:val="24"/>
              </w:rPr>
              <w:t>сбора</w:t>
            </w:r>
            <w:r>
              <w:rPr>
                <w:rFonts w:ascii="Times New Roman" w:hAnsi="Times New Roman"/>
                <w:color w:val="000000"/>
                <w:spacing w:val="8"/>
                <w:sz w:val="24"/>
                <w:szCs w:val="24"/>
              </w:rPr>
              <w:t xml:space="preserve"> и анализа</w:t>
            </w:r>
            <w:r w:rsidRPr="00561A00">
              <w:rPr>
                <w:rFonts w:ascii="Times New Roman" w:hAnsi="Times New Roman"/>
                <w:color w:val="000000"/>
                <w:spacing w:val="8"/>
                <w:sz w:val="24"/>
                <w:szCs w:val="24"/>
              </w:rPr>
              <w:t xml:space="preserve"> информации о состоянии </w:t>
            </w:r>
            <w:r w:rsidRPr="00561A00">
              <w:rPr>
                <w:rFonts w:ascii="Times New Roman" w:hAnsi="Times New Roman"/>
                <w:color w:val="000000"/>
                <w:spacing w:val="-3"/>
                <w:sz w:val="24"/>
                <w:szCs w:val="24"/>
              </w:rPr>
              <w:t>природной среды, ее обработкой, методами прогнозов</w:t>
            </w:r>
          </w:p>
        </w:tc>
      </w:tr>
      <w:tr w:rsidR="00847DE5" w:rsidRPr="00994814" w:rsidTr="00CD029B">
        <w:tc>
          <w:tcPr>
            <w:tcW w:w="1820"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lastRenderedPageBreak/>
              <w:t>ПК-3</w:t>
            </w:r>
          </w:p>
        </w:tc>
        <w:tc>
          <w:tcPr>
            <w:tcW w:w="2713"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 xml:space="preserve">Способен анализировать результаты научных исследований, применять их при решении конкретных учебных и научно-исследовательских </w:t>
            </w:r>
            <w:r w:rsidRPr="00847DE5">
              <w:rPr>
                <w:rFonts w:ascii="Times New Roman" w:hAnsi="Times New Roman"/>
                <w:sz w:val="24"/>
                <w:szCs w:val="24"/>
                <w:lang w:eastAsia="ar-SA"/>
              </w:rPr>
              <w:t>задач в</w:t>
            </w:r>
            <w:r w:rsidRPr="00847DE5">
              <w:rPr>
                <w:rFonts w:ascii="Times New Roman" w:hAnsi="Times New Roman"/>
                <w:sz w:val="24"/>
                <w:szCs w:val="24"/>
                <w:lang w:eastAsia="ar-SA"/>
              </w:rPr>
              <w:t xml:space="preserve"> соответствующей предметной области</w:t>
            </w:r>
          </w:p>
        </w:tc>
        <w:tc>
          <w:tcPr>
            <w:tcW w:w="2238"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ПК.3.4. Применяет научные знания и методы исследований предметной области в профессиональной деятельности</w:t>
            </w:r>
          </w:p>
        </w:tc>
        <w:tc>
          <w:tcPr>
            <w:tcW w:w="2800" w:type="dxa"/>
            <w:tcBorders>
              <w:top w:val="single" w:sz="4" w:space="0" w:color="auto"/>
              <w:left w:val="single" w:sz="4" w:space="0" w:color="auto"/>
              <w:bottom w:val="single" w:sz="4" w:space="0" w:color="auto"/>
              <w:right w:val="single" w:sz="4" w:space="0" w:color="auto"/>
            </w:tcBorders>
          </w:tcPr>
          <w:p w:rsidR="00847DE5" w:rsidRPr="00847DE5" w:rsidRDefault="00847DE5" w:rsidP="00847DE5">
            <w:pPr>
              <w:pStyle w:val="a4"/>
              <w:rPr>
                <w:rFonts w:ascii="Times New Roman" w:hAnsi="Times New Roman"/>
                <w:i/>
                <w:sz w:val="24"/>
                <w:szCs w:val="24"/>
                <w:lang w:eastAsia="ar-SA"/>
              </w:rPr>
            </w:pPr>
            <w:r w:rsidRPr="00847DE5">
              <w:rPr>
                <w:rFonts w:ascii="Times New Roman" w:hAnsi="Times New Roman"/>
                <w:i/>
                <w:sz w:val="24"/>
                <w:szCs w:val="24"/>
                <w:lang w:eastAsia="ar-SA"/>
              </w:rPr>
              <w:t>знать:</w:t>
            </w:r>
          </w:p>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 методики проведения полевых исследований при организации научно-исследовательской работы в профессиональной деятельности;</w:t>
            </w:r>
          </w:p>
          <w:p w:rsidR="00847DE5" w:rsidRPr="00847DE5" w:rsidRDefault="00847DE5" w:rsidP="00847DE5">
            <w:pPr>
              <w:pStyle w:val="a4"/>
              <w:rPr>
                <w:rFonts w:ascii="Times New Roman" w:hAnsi="Times New Roman"/>
                <w:i/>
                <w:sz w:val="24"/>
                <w:szCs w:val="24"/>
                <w:lang w:eastAsia="ar-SA"/>
              </w:rPr>
            </w:pPr>
            <w:r w:rsidRPr="00847DE5">
              <w:rPr>
                <w:rFonts w:ascii="Times New Roman" w:hAnsi="Times New Roman"/>
                <w:i/>
                <w:sz w:val="24"/>
                <w:szCs w:val="24"/>
                <w:lang w:eastAsia="ar-SA"/>
              </w:rPr>
              <w:t>уметь:</w:t>
            </w:r>
          </w:p>
          <w:p w:rsid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 xml:space="preserve">- проводить </w:t>
            </w:r>
            <w:r w:rsidRPr="00561A00">
              <w:rPr>
                <w:rFonts w:ascii="Times New Roman" w:hAnsi="Times New Roman"/>
                <w:color w:val="000000"/>
                <w:spacing w:val="-1"/>
                <w:sz w:val="24"/>
                <w:szCs w:val="24"/>
              </w:rPr>
              <w:t>методик</w:t>
            </w:r>
            <w:r>
              <w:rPr>
                <w:rFonts w:ascii="Times New Roman" w:hAnsi="Times New Roman"/>
                <w:color w:val="000000"/>
                <w:spacing w:val="-1"/>
                <w:sz w:val="24"/>
                <w:szCs w:val="24"/>
              </w:rPr>
              <w:t>и</w:t>
            </w:r>
            <w:r w:rsidRPr="00561A00">
              <w:rPr>
                <w:rFonts w:ascii="Times New Roman" w:hAnsi="Times New Roman"/>
                <w:color w:val="000000"/>
                <w:spacing w:val="-1"/>
                <w:sz w:val="24"/>
                <w:szCs w:val="24"/>
              </w:rPr>
              <w:t xml:space="preserve"> производства наблюдений за природными </w:t>
            </w:r>
            <w:r w:rsidRPr="00561A00">
              <w:rPr>
                <w:rFonts w:ascii="Times New Roman" w:hAnsi="Times New Roman"/>
                <w:color w:val="000000"/>
                <w:spacing w:val="-4"/>
                <w:sz w:val="24"/>
                <w:szCs w:val="24"/>
              </w:rPr>
              <w:t>элементами и явлениями, их обработки</w:t>
            </w:r>
            <w:r>
              <w:rPr>
                <w:rFonts w:ascii="Times New Roman" w:hAnsi="Times New Roman"/>
                <w:sz w:val="24"/>
                <w:szCs w:val="24"/>
                <w:lang w:eastAsia="ar-SA"/>
              </w:rPr>
              <w:t>,</w:t>
            </w:r>
          </w:p>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организовывать и проводить научные исследования в полевых и лабораторных условиях в соответствии с профессиональной деятельностью;</w:t>
            </w:r>
          </w:p>
          <w:p w:rsidR="00847DE5" w:rsidRPr="00847DE5" w:rsidRDefault="00847DE5" w:rsidP="00847DE5">
            <w:pPr>
              <w:pStyle w:val="a4"/>
              <w:rPr>
                <w:rFonts w:ascii="Times New Roman" w:hAnsi="Times New Roman"/>
                <w:i/>
                <w:sz w:val="24"/>
                <w:szCs w:val="24"/>
                <w:lang w:eastAsia="ar-SA"/>
              </w:rPr>
            </w:pPr>
            <w:r w:rsidRPr="00847DE5">
              <w:rPr>
                <w:rFonts w:ascii="Times New Roman" w:hAnsi="Times New Roman"/>
                <w:i/>
                <w:sz w:val="24"/>
                <w:szCs w:val="24"/>
                <w:lang w:eastAsia="ar-SA"/>
              </w:rPr>
              <w:t>владеть:</w:t>
            </w:r>
          </w:p>
          <w:p w:rsidR="00847DE5" w:rsidRPr="00847DE5" w:rsidRDefault="00847DE5" w:rsidP="00847DE5">
            <w:pPr>
              <w:pStyle w:val="a4"/>
              <w:rPr>
                <w:rFonts w:ascii="Times New Roman" w:hAnsi="Times New Roman"/>
                <w:sz w:val="24"/>
                <w:szCs w:val="24"/>
                <w:lang w:eastAsia="ar-SA"/>
              </w:rPr>
            </w:pPr>
            <w:r w:rsidRPr="00847DE5">
              <w:rPr>
                <w:rFonts w:ascii="Times New Roman" w:hAnsi="Times New Roman"/>
                <w:sz w:val="24"/>
                <w:szCs w:val="24"/>
                <w:lang w:eastAsia="ar-SA"/>
              </w:rPr>
              <w:t xml:space="preserve">- навыками организации научных исследований с использованием </w:t>
            </w:r>
            <w:r>
              <w:rPr>
                <w:rFonts w:ascii="Times New Roman" w:hAnsi="Times New Roman"/>
                <w:sz w:val="24"/>
                <w:szCs w:val="24"/>
                <w:lang w:eastAsia="ar-SA"/>
              </w:rPr>
              <w:t>природных</w:t>
            </w:r>
            <w:r w:rsidRPr="00847DE5">
              <w:rPr>
                <w:rFonts w:ascii="Times New Roman" w:hAnsi="Times New Roman"/>
                <w:sz w:val="24"/>
                <w:szCs w:val="24"/>
                <w:lang w:eastAsia="ar-SA"/>
              </w:rPr>
              <w:t xml:space="preserve"> объектов при решении конкретных учебных задач в профессиональной деятельности.</w:t>
            </w:r>
          </w:p>
        </w:tc>
      </w:tr>
    </w:tbl>
    <w:p w:rsidR="00442417" w:rsidRDefault="00442417" w:rsidP="00442417">
      <w:pPr>
        <w:autoSpaceDE w:val="0"/>
        <w:autoSpaceDN w:val="0"/>
        <w:adjustRightInd w:val="0"/>
        <w:spacing w:after="0" w:line="240" w:lineRule="auto"/>
        <w:rPr>
          <w:rFonts w:ascii="Times New Roman" w:eastAsia="Times New Roman" w:hAnsi="Times New Roman"/>
          <w:bCs/>
          <w:i/>
          <w:sz w:val="24"/>
          <w:szCs w:val="24"/>
          <w:lang w:eastAsia="ru-RU"/>
        </w:rPr>
      </w:pPr>
    </w:p>
    <w:p w:rsidR="00D75E49" w:rsidRDefault="00D75E49" w:rsidP="005271A0">
      <w:pPr>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E60A8E" w:rsidRPr="00774526" w:rsidRDefault="00764EBA" w:rsidP="00774526">
      <w:pPr>
        <w:pStyle w:val="a3"/>
        <w:numPr>
          <w:ilvl w:val="0"/>
          <w:numId w:val="1"/>
        </w:numPr>
        <w:shd w:val="clear" w:color="auto" w:fill="FFFFFF"/>
        <w:spacing w:line="240" w:lineRule="auto"/>
        <w:ind w:left="993" w:hanging="284"/>
        <w:jc w:val="both"/>
        <w:rPr>
          <w:rFonts w:ascii="Times New Roman" w:hAnsi="Times New Roman"/>
          <w:b/>
          <w:sz w:val="24"/>
          <w:szCs w:val="24"/>
        </w:rPr>
      </w:pPr>
      <w:r w:rsidRPr="00764EBA">
        <w:rPr>
          <w:rFonts w:ascii="Times New Roman" w:hAnsi="Times New Roman"/>
          <w:b/>
          <w:bCs/>
          <w:sz w:val="24"/>
          <w:szCs w:val="24"/>
        </w:rPr>
        <w:lastRenderedPageBreak/>
        <w:t xml:space="preserve">Место </w:t>
      </w:r>
      <w:r w:rsidR="00774526" w:rsidRPr="00774526">
        <w:rPr>
          <w:rFonts w:ascii="Times New Roman" w:hAnsi="Times New Roman"/>
          <w:b/>
          <w:sz w:val="24"/>
          <w:szCs w:val="24"/>
        </w:rPr>
        <w:t>учебной</w:t>
      </w:r>
      <w:r w:rsidR="00847DE5" w:rsidRPr="00847DE5">
        <w:rPr>
          <w:rFonts w:ascii="Times New Roman" w:hAnsi="Times New Roman"/>
          <w:b/>
          <w:sz w:val="24"/>
          <w:szCs w:val="24"/>
        </w:rPr>
        <w:t xml:space="preserve"> (</w:t>
      </w:r>
      <w:r w:rsidR="00847DE5" w:rsidRPr="00847DE5">
        <w:rPr>
          <w:rFonts w:ascii="Times New Roman" w:hAnsi="Times New Roman"/>
          <w:b/>
          <w:sz w:val="24"/>
          <w:szCs w:val="24"/>
        </w:rPr>
        <w:t>ознакомительной)</w:t>
      </w:r>
      <w:r w:rsidR="00847DE5" w:rsidRPr="00847DE5">
        <w:rPr>
          <w:rFonts w:ascii="Times New Roman" w:hAnsi="Times New Roman"/>
          <w:sz w:val="24"/>
          <w:szCs w:val="24"/>
        </w:rPr>
        <w:t xml:space="preserve"> </w:t>
      </w:r>
      <w:r w:rsidR="00847DE5" w:rsidRPr="00774526">
        <w:rPr>
          <w:rFonts w:ascii="Times New Roman" w:hAnsi="Times New Roman"/>
          <w:b/>
          <w:sz w:val="24"/>
          <w:szCs w:val="24"/>
        </w:rPr>
        <w:t>практики</w:t>
      </w:r>
      <w:r w:rsidR="00774526" w:rsidRPr="00774526">
        <w:rPr>
          <w:rFonts w:ascii="Times New Roman" w:hAnsi="Times New Roman"/>
          <w:b/>
          <w:sz w:val="24"/>
          <w:szCs w:val="24"/>
        </w:rPr>
        <w:t xml:space="preserve"> по землеведению</w:t>
      </w:r>
      <w:r w:rsidR="00774526" w:rsidRPr="00764EBA">
        <w:rPr>
          <w:rFonts w:ascii="Times New Roman" w:hAnsi="Times New Roman"/>
          <w:b/>
          <w:bCs/>
          <w:sz w:val="24"/>
          <w:szCs w:val="24"/>
        </w:rPr>
        <w:t xml:space="preserve"> </w:t>
      </w:r>
      <w:r w:rsidR="00774526">
        <w:rPr>
          <w:rFonts w:ascii="Times New Roman" w:hAnsi="Times New Roman"/>
          <w:b/>
          <w:bCs/>
          <w:sz w:val="24"/>
          <w:szCs w:val="24"/>
        </w:rPr>
        <w:t xml:space="preserve">в структуре ОПОП </w:t>
      </w:r>
      <w:proofErr w:type="spellStart"/>
      <w:r w:rsidR="00774526">
        <w:rPr>
          <w:rFonts w:ascii="Times New Roman" w:hAnsi="Times New Roman"/>
          <w:b/>
          <w:bCs/>
          <w:sz w:val="24"/>
          <w:szCs w:val="24"/>
        </w:rPr>
        <w:t>бакалавриата</w:t>
      </w:r>
      <w:proofErr w:type="spellEnd"/>
    </w:p>
    <w:p w:rsidR="00774526" w:rsidRDefault="00774526" w:rsidP="00774526">
      <w:pPr>
        <w:pStyle w:val="a3"/>
        <w:shd w:val="clear" w:color="auto" w:fill="FFFFFF"/>
        <w:spacing w:line="240" w:lineRule="auto"/>
        <w:ind w:left="0" w:firstLine="709"/>
        <w:jc w:val="both"/>
        <w:rPr>
          <w:rFonts w:ascii="Times New Roman" w:hAnsi="Times New Roman"/>
          <w:sz w:val="24"/>
          <w:szCs w:val="24"/>
        </w:rPr>
      </w:pPr>
      <w:r w:rsidRPr="00561A00">
        <w:rPr>
          <w:rFonts w:ascii="Times New Roman" w:hAnsi="Times New Roman"/>
          <w:sz w:val="24"/>
          <w:szCs w:val="24"/>
        </w:rPr>
        <w:t>Учебная практика по землеведению относится к обязательной для прохождения модуля предметной подготовки «Введение в географию и биологию». Научной базой для освоения учебной практики являются дисциплина «Общее землеведение», «Геоморфология», и умения и навыки, сформированные в процессе освоения школьных предметов.</w:t>
      </w:r>
      <w:r>
        <w:rPr>
          <w:rFonts w:ascii="Times New Roman" w:hAnsi="Times New Roman"/>
          <w:sz w:val="24"/>
          <w:szCs w:val="24"/>
        </w:rPr>
        <w:t xml:space="preserve"> </w:t>
      </w:r>
    </w:p>
    <w:p w:rsidR="00774526" w:rsidRPr="00774526" w:rsidRDefault="00774526" w:rsidP="00774526">
      <w:pPr>
        <w:pStyle w:val="a3"/>
        <w:shd w:val="clear" w:color="auto" w:fill="FFFFFF"/>
        <w:spacing w:line="240" w:lineRule="auto"/>
        <w:ind w:left="0" w:firstLine="709"/>
        <w:jc w:val="both"/>
        <w:rPr>
          <w:rFonts w:ascii="Times New Roman" w:eastAsia="Times New Roman" w:hAnsi="Times New Roman"/>
          <w:sz w:val="24"/>
          <w:szCs w:val="24"/>
          <w:lang w:eastAsia="ru-RU"/>
        </w:rPr>
      </w:pPr>
      <w:r w:rsidRPr="00561A00">
        <w:rPr>
          <w:rFonts w:ascii="Times New Roman" w:hAnsi="Times New Roman"/>
          <w:sz w:val="24"/>
          <w:szCs w:val="24"/>
        </w:rPr>
        <w:t xml:space="preserve">Учебная </w:t>
      </w:r>
      <w:r w:rsidRPr="00774526">
        <w:rPr>
          <w:rFonts w:ascii="Times New Roman" w:hAnsi="Times New Roman"/>
          <w:sz w:val="24"/>
          <w:szCs w:val="24"/>
        </w:rPr>
        <w:t xml:space="preserve">практика по землеведению является предшествующей для следующих дисциплин и практик: физическая география материков и океанов, физическая география России, Геоэкология Нижегородской области, </w:t>
      </w:r>
      <w:r>
        <w:rPr>
          <w:rFonts w:ascii="Times New Roman" w:eastAsia="Times New Roman" w:hAnsi="Times New Roman"/>
          <w:sz w:val="24"/>
          <w:szCs w:val="24"/>
          <w:lang w:eastAsia="ru-RU"/>
        </w:rPr>
        <w:t>у</w:t>
      </w:r>
      <w:r w:rsidRPr="00774526">
        <w:rPr>
          <w:rFonts w:ascii="Times New Roman" w:eastAsia="Times New Roman" w:hAnsi="Times New Roman"/>
          <w:sz w:val="24"/>
          <w:szCs w:val="24"/>
          <w:lang w:eastAsia="ru-RU"/>
        </w:rPr>
        <w:t>чебная комплексная практика по географии (научно-исследовательская работа).</w:t>
      </w:r>
    </w:p>
    <w:p w:rsidR="00774526" w:rsidRPr="00774526" w:rsidRDefault="00774526" w:rsidP="00774526">
      <w:pPr>
        <w:pStyle w:val="a3"/>
        <w:shd w:val="clear" w:color="auto" w:fill="FFFFFF"/>
        <w:spacing w:line="240" w:lineRule="auto"/>
        <w:ind w:left="0" w:firstLine="709"/>
        <w:jc w:val="both"/>
        <w:rPr>
          <w:rFonts w:ascii="Times New Roman" w:hAnsi="Times New Roman"/>
          <w:b/>
          <w:sz w:val="24"/>
          <w:szCs w:val="24"/>
        </w:rPr>
      </w:pPr>
    </w:p>
    <w:p w:rsidR="00E60A8E" w:rsidRPr="00E60A8E" w:rsidRDefault="00E60A8E" w:rsidP="005271A0">
      <w:pPr>
        <w:pStyle w:val="a3"/>
        <w:numPr>
          <w:ilvl w:val="0"/>
          <w:numId w:val="1"/>
        </w:numPr>
        <w:autoSpaceDE w:val="0"/>
        <w:autoSpaceDN w:val="0"/>
        <w:adjustRightInd w:val="0"/>
        <w:spacing w:after="0" w:line="240" w:lineRule="auto"/>
        <w:ind w:left="993" w:hanging="283"/>
        <w:jc w:val="both"/>
        <w:rPr>
          <w:rFonts w:ascii="Times New Roman" w:eastAsia="Times New Roman" w:hAnsi="Times New Roman"/>
          <w:bCs/>
          <w:sz w:val="24"/>
          <w:szCs w:val="24"/>
          <w:lang w:eastAsia="ru-RU"/>
        </w:rPr>
      </w:pPr>
      <w:r w:rsidRPr="00E60A8E">
        <w:rPr>
          <w:rFonts w:ascii="Times New Roman" w:hAnsi="Times New Roman"/>
          <w:b/>
          <w:bCs/>
          <w:sz w:val="24"/>
          <w:szCs w:val="24"/>
        </w:rPr>
        <w:t xml:space="preserve">Форма (формы) и способы (при наличии) проведения </w:t>
      </w:r>
      <w:r w:rsidR="00847DE5" w:rsidRPr="00774526">
        <w:rPr>
          <w:rFonts w:ascii="Times New Roman" w:hAnsi="Times New Roman"/>
          <w:b/>
          <w:sz w:val="24"/>
          <w:szCs w:val="24"/>
        </w:rPr>
        <w:t xml:space="preserve">учебной </w:t>
      </w:r>
      <w:r w:rsidR="00847DE5" w:rsidRPr="00847DE5">
        <w:rPr>
          <w:rFonts w:ascii="Times New Roman" w:hAnsi="Times New Roman"/>
          <w:b/>
          <w:sz w:val="24"/>
          <w:szCs w:val="24"/>
        </w:rPr>
        <w:t>(</w:t>
      </w:r>
      <w:r w:rsidR="00847DE5" w:rsidRPr="00847DE5">
        <w:rPr>
          <w:rFonts w:ascii="Times New Roman" w:hAnsi="Times New Roman"/>
          <w:b/>
          <w:sz w:val="24"/>
          <w:szCs w:val="24"/>
        </w:rPr>
        <w:t>ознакомительной)</w:t>
      </w:r>
      <w:r w:rsidR="00847DE5" w:rsidRPr="00847DE5">
        <w:rPr>
          <w:rFonts w:ascii="Times New Roman" w:hAnsi="Times New Roman"/>
          <w:sz w:val="24"/>
          <w:szCs w:val="24"/>
        </w:rPr>
        <w:t xml:space="preserve"> </w:t>
      </w:r>
      <w:r w:rsidR="00774526" w:rsidRPr="00774526">
        <w:rPr>
          <w:rFonts w:ascii="Times New Roman" w:hAnsi="Times New Roman"/>
          <w:b/>
          <w:sz w:val="24"/>
          <w:szCs w:val="24"/>
        </w:rPr>
        <w:t>практики по землеведению</w:t>
      </w:r>
    </w:p>
    <w:p w:rsidR="00774526" w:rsidRDefault="00774526" w:rsidP="005271A0">
      <w:pPr>
        <w:autoSpaceDE w:val="0"/>
        <w:autoSpaceDN w:val="0"/>
        <w:adjustRightInd w:val="0"/>
        <w:spacing w:after="0" w:line="240" w:lineRule="auto"/>
        <w:ind w:left="708"/>
        <w:contextualSpacing/>
        <w:jc w:val="both"/>
        <w:rPr>
          <w:rFonts w:ascii="Times New Roman" w:eastAsia="Times New Roman" w:hAnsi="Times New Roman"/>
          <w:bCs/>
          <w:sz w:val="24"/>
          <w:szCs w:val="24"/>
          <w:lang w:eastAsia="ru-RU"/>
        </w:rPr>
      </w:pPr>
    </w:p>
    <w:p w:rsidR="00774526" w:rsidRPr="00D41305" w:rsidRDefault="00774526" w:rsidP="00774526">
      <w:pPr>
        <w:spacing w:after="0" w:line="240" w:lineRule="auto"/>
        <w:ind w:firstLine="709"/>
        <w:jc w:val="both"/>
        <w:rPr>
          <w:rFonts w:ascii="Times New Roman" w:hAnsi="Times New Roman"/>
          <w:sz w:val="24"/>
          <w:szCs w:val="24"/>
        </w:rPr>
      </w:pPr>
      <w:r w:rsidRPr="00D41305">
        <w:rPr>
          <w:rFonts w:ascii="Times New Roman" w:hAnsi="Times New Roman"/>
          <w:sz w:val="24"/>
          <w:szCs w:val="24"/>
        </w:rPr>
        <w:t>Форма проведения учебной практики – дискретно по видам практик.</w:t>
      </w:r>
    </w:p>
    <w:p w:rsidR="00774526" w:rsidRPr="00FD1D1D" w:rsidRDefault="00774526" w:rsidP="00774526">
      <w:pPr>
        <w:autoSpaceDE w:val="0"/>
        <w:autoSpaceDN w:val="0"/>
        <w:adjustRightInd w:val="0"/>
        <w:spacing w:after="0" w:line="240" w:lineRule="auto"/>
        <w:ind w:firstLine="709"/>
        <w:jc w:val="both"/>
        <w:rPr>
          <w:rFonts w:ascii="Times New Roman" w:hAnsi="Times New Roman"/>
          <w:bCs/>
          <w:sz w:val="24"/>
          <w:szCs w:val="24"/>
        </w:rPr>
      </w:pPr>
      <w:r w:rsidRPr="00FD1D1D">
        <w:rPr>
          <w:rFonts w:ascii="Times New Roman" w:hAnsi="Times New Roman"/>
          <w:bCs/>
          <w:sz w:val="24"/>
          <w:szCs w:val="24"/>
        </w:rPr>
        <w:t>Способы проведение практики: стационарная; выездная. Выездная практика организуется только при наличии заявления обучающегося.</w:t>
      </w:r>
    </w:p>
    <w:p w:rsidR="005271A0" w:rsidRDefault="005271A0" w:rsidP="005271A0">
      <w:pPr>
        <w:tabs>
          <w:tab w:val="left" w:pos="708"/>
        </w:tabs>
        <w:spacing w:line="240" w:lineRule="auto"/>
        <w:contextualSpacing/>
        <w:jc w:val="both"/>
        <w:rPr>
          <w:i/>
        </w:rPr>
      </w:pPr>
    </w:p>
    <w:p w:rsidR="00285606" w:rsidRPr="005312A2" w:rsidRDefault="005312A2" w:rsidP="005271A0">
      <w:pPr>
        <w:pStyle w:val="a3"/>
        <w:numPr>
          <w:ilvl w:val="0"/>
          <w:numId w:val="1"/>
        </w:numPr>
        <w:autoSpaceDE w:val="0"/>
        <w:autoSpaceDN w:val="0"/>
        <w:adjustRightInd w:val="0"/>
        <w:spacing w:after="0" w:line="240" w:lineRule="auto"/>
        <w:ind w:left="993" w:hanging="283"/>
        <w:jc w:val="both"/>
        <w:rPr>
          <w:rFonts w:ascii="Times New Roman" w:eastAsia="Times New Roman" w:hAnsi="Times New Roman"/>
          <w:b/>
          <w:bCs/>
          <w:sz w:val="24"/>
          <w:szCs w:val="24"/>
          <w:lang w:eastAsia="ru-RU"/>
        </w:rPr>
      </w:pPr>
      <w:r w:rsidRPr="005312A2">
        <w:rPr>
          <w:rFonts w:ascii="Times New Roman" w:hAnsi="Times New Roman"/>
          <w:b/>
          <w:bCs/>
          <w:sz w:val="24"/>
          <w:szCs w:val="24"/>
        </w:rPr>
        <w:t xml:space="preserve">Структура и содержание </w:t>
      </w:r>
      <w:r w:rsidR="00847DE5" w:rsidRPr="00774526">
        <w:rPr>
          <w:rFonts w:ascii="Times New Roman" w:hAnsi="Times New Roman"/>
          <w:b/>
          <w:sz w:val="24"/>
          <w:szCs w:val="24"/>
        </w:rPr>
        <w:t xml:space="preserve">учебной </w:t>
      </w:r>
      <w:r w:rsidR="00847DE5" w:rsidRPr="00847DE5">
        <w:rPr>
          <w:rFonts w:ascii="Times New Roman" w:hAnsi="Times New Roman"/>
          <w:b/>
          <w:sz w:val="24"/>
          <w:szCs w:val="24"/>
        </w:rPr>
        <w:t>(</w:t>
      </w:r>
      <w:r w:rsidR="00847DE5" w:rsidRPr="00847DE5">
        <w:rPr>
          <w:rFonts w:ascii="Times New Roman" w:hAnsi="Times New Roman"/>
          <w:b/>
          <w:sz w:val="24"/>
          <w:szCs w:val="24"/>
        </w:rPr>
        <w:t>ознакомительной)</w:t>
      </w:r>
      <w:r w:rsidR="00847DE5" w:rsidRPr="00847DE5">
        <w:rPr>
          <w:rFonts w:ascii="Times New Roman" w:hAnsi="Times New Roman"/>
          <w:sz w:val="24"/>
          <w:szCs w:val="24"/>
        </w:rPr>
        <w:t xml:space="preserve"> </w:t>
      </w:r>
      <w:r w:rsidR="00774526" w:rsidRPr="00774526">
        <w:rPr>
          <w:rFonts w:ascii="Times New Roman" w:hAnsi="Times New Roman"/>
          <w:b/>
          <w:sz w:val="24"/>
          <w:szCs w:val="24"/>
        </w:rPr>
        <w:t>практики по землеведению</w:t>
      </w:r>
    </w:p>
    <w:p w:rsidR="00774526" w:rsidRPr="00774526" w:rsidRDefault="00847DE5" w:rsidP="00847DE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070"/>
        <w:jc w:val="both"/>
        <w:rPr>
          <w:rFonts w:ascii="Times New Roman" w:hAnsi="Times New Roman"/>
          <w:bCs/>
          <w:i/>
          <w:sz w:val="24"/>
          <w:szCs w:val="24"/>
        </w:rPr>
      </w:pPr>
      <w:r>
        <w:rPr>
          <w:rFonts w:ascii="Times New Roman" w:hAnsi="Times New Roman"/>
          <w:bCs/>
          <w:i/>
          <w:sz w:val="24"/>
          <w:szCs w:val="24"/>
        </w:rPr>
        <w:t>5</w:t>
      </w:r>
      <w:r w:rsidR="00774526" w:rsidRPr="00774526">
        <w:rPr>
          <w:rFonts w:ascii="Times New Roman" w:hAnsi="Times New Roman"/>
          <w:bCs/>
          <w:i/>
          <w:sz w:val="24"/>
          <w:szCs w:val="24"/>
        </w:rPr>
        <w:t xml:space="preserve">.1. Трудоемкость практики: </w:t>
      </w:r>
      <w:r w:rsidR="00774526" w:rsidRPr="00774526">
        <w:rPr>
          <w:rFonts w:ascii="Times New Roman" w:hAnsi="Times New Roman"/>
          <w:bCs/>
          <w:sz w:val="24"/>
          <w:szCs w:val="24"/>
        </w:rPr>
        <w:t xml:space="preserve">3 </w:t>
      </w:r>
      <w:proofErr w:type="spellStart"/>
      <w:r w:rsidR="00774526" w:rsidRPr="00774526">
        <w:rPr>
          <w:rFonts w:ascii="Times New Roman" w:hAnsi="Times New Roman"/>
          <w:bCs/>
          <w:sz w:val="24"/>
          <w:szCs w:val="24"/>
        </w:rPr>
        <w:t>з.е</w:t>
      </w:r>
      <w:proofErr w:type="spellEnd"/>
      <w:r w:rsidR="00774526" w:rsidRPr="00774526">
        <w:rPr>
          <w:rFonts w:ascii="Times New Roman" w:hAnsi="Times New Roman"/>
          <w:bCs/>
          <w:sz w:val="24"/>
          <w:szCs w:val="24"/>
        </w:rPr>
        <w:t>./2 недели</w:t>
      </w:r>
    </w:p>
    <w:p w:rsidR="00774526" w:rsidRPr="00774526" w:rsidRDefault="00847DE5" w:rsidP="00847DE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070"/>
        <w:jc w:val="both"/>
        <w:rPr>
          <w:rFonts w:ascii="Times New Roman" w:hAnsi="Times New Roman"/>
          <w:bCs/>
          <w:i/>
          <w:sz w:val="24"/>
          <w:szCs w:val="24"/>
        </w:rPr>
      </w:pPr>
      <w:r>
        <w:rPr>
          <w:rFonts w:ascii="Times New Roman" w:hAnsi="Times New Roman"/>
          <w:bCs/>
          <w:i/>
          <w:sz w:val="24"/>
          <w:szCs w:val="24"/>
        </w:rPr>
        <w:t>5</w:t>
      </w:r>
      <w:r w:rsidR="00774526" w:rsidRPr="00774526">
        <w:rPr>
          <w:rFonts w:ascii="Times New Roman" w:hAnsi="Times New Roman"/>
          <w:bCs/>
          <w:i/>
          <w:sz w:val="24"/>
          <w:szCs w:val="24"/>
        </w:rPr>
        <w:t>.2. Структура и содержание учебной практики</w:t>
      </w:r>
    </w:p>
    <w:tbl>
      <w:tblPr>
        <w:tblW w:w="5000" w:type="pct"/>
        <w:tblLayout w:type="fixed"/>
        <w:tblLook w:val="00A0" w:firstRow="1" w:lastRow="0" w:firstColumn="1" w:lastColumn="0" w:noHBand="0" w:noVBand="0"/>
      </w:tblPr>
      <w:tblGrid>
        <w:gridCol w:w="560"/>
        <w:gridCol w:w="3456"/>
        <w:gridCol w:w="1111"/>
        <w:gridCol w:w="1249"/>
        <w:gridCol w:w="973"/>
        <w:gridCol w:w="836"/>
        <w:gridCol w:w="1386"/>
      </w:tblGrid>
      <w:tr w:rsidR="00774526" w:rsidRPr="00561A00" w:rsidTr="00105776">
        <w:trPr>
          <w:trHeight w:val="942"/>
        </w:trPr>
        <w:tc>
          <w:tcPr>
            <w:tcW w:w="560" w:type="dxa"/>
            <w:vMerge w:val="restart"/>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w:t>
            </w:r>
          </w:p>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п/п</w:t>
            </w:r>
          </w:p>
        </w:tc>
        <w:tc>
          <w:tcPr>
            <w:tcW w:w="3456" w:type="dxa"/>
            <w:vMerge w:val="restart"/>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Разделы (этапы) практики</w:t>
            </w:r>
          </w:p>
        </w:tc>
        <w:tc>
          <w:tcPr>
            <w:tcW w:w="4169" w:type="dxa"/>
            <w:gridSpan w:val="4"/>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Виды деятельности на практике, включая самостоятельную работу обучающихся и трудоемкость (в часах)</w:t>
            </w:r>
          </w:p>
        </w:tc>
        <w:tc>
          <w:tcPr>
            <w:tcW w:w="1386" w:type="dxa"/>
            <w:vMerge w:val="restart"/>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Формы текущего</w:t>
            </w:r>
          </w:p>
          <w:p w:rsidR="00774526" w:rsidRPr="00561A00" w:rsidRDefault="00774526" w:rsidP="00105776">
            <w:pPr>
              <w:tabs>
                <w:tab w:val="left" w:pos="708"/>
                <w:tab w:val="right" w:leader="underscore" w:pos="9639"/>
              </w:tabs>
              <w:autoSpaceDE w:val="0"/>
              <w:autoSpaceDN w:val="0"/>
              <w:adjustRightInd w:val="0"/>
              <w:spacing w:after="0" w:line="240" w:lineRule="auto"/>
              <w:jc w:val="center"/>
              <w:rPr>
                <w:rFonts w:ascii="Times New Roman" w:hAnsi="Times New Roman"/>
                <w:sz w:val="24"/>
                <w:szCs w:val="24"/>
              </w:rPr>
            </w:pPr>
            <w:r w:rsidRPr="00561A00">
              <w:rPr>
                <w:rFonts w:ascii="Times New Roman" w:hAnsi="Times New Roman"/>
                <w:sz w:val="24"/>
                <w:szCs w:val="24"/>
              </w:rPr>
              <w:t>Контроля</w:t>
            </w:r>
          </w:p>
        </w:tc>
      </w:tr>
      <w:tr w:rsidR="00774526" w:rsidRPr="00561A00" w:rsidTr="00847DE5">
        <w:trPr>
          <w:trHeight w:val="1213"/>
        </w:trPr>
        <w:tc>
          <w:tcPr>
            <w:tcW w:w="560" w:type="dxa"/>
            <w:vMerge/>
            <w:tcBorders>
              <w:top w:val="single" w:sz="2" w:space="0" w:color="000000"/>
              <w:left w:val="single" w:sz="2" w:space="0" w:color="000000"/>
              <w:bottom w:val="single" w:sz="2" w:space="0" w:color="000000"/>
              <w:right w:val="nil"/>
            </w:tcBorders>
            <w:vAlign w:val="center"/>
          </w:tcPr>
          <w:p w:rsidR="00774526" w:rsidRPr="00561A00" w:rsidRDefault="00774526" w:rsidP="00105776">
            <w:pPr>
              <w:spacing w:after="0" w:line="240" w:lineRule="auto"/>
              <w:rPr>
                <w:rFonts w:ascii="Times New Roman" w:hAnsi="Times New Roman"/>
                <w:sz w:val="24"/>
                <w:szCs w:val="24"/>
              </w:rPr>
            </w:pPr>
          </w:p>
        </w:tc>
        <w:tc>
          <w:tcPr>
            <w:tcW w:w="3456" w:type="dxa"/>
            <w:vMerge/>
            <w:tcBorders>
              <w:top w:val="single" w:sz="2" w:space="0" w:color="000000"/>
              <w:left w:val="single" w:sz="2" w:space="0" w:color="000000"/>
              <w:bottom w:val="single" w:sz="2" w:space="0" w:color="000000"/>
              <w:right w:val="nil"/>
            </w:tcBorders>
            <w:vAlign w:val="center"/>
          </w:tcPr>
          <w:p w:rsidR="00774526" w:rsidRPr="00561A00" w:rsidRDefault="00774526" w:rsidP="00105776">
            <w:pPr>
              <w:spacing w:after="0" w:line="240" w:lineRule="auto"/>
              <w:rPr>
                <w:rFonts w:ascii="Times New Roman" w:hAnsi="Times New Roman"/>
                <w:sz w:val="24"/>
                <w:szCs w:val="24"/>
              </w:rPr>
            </w:pPr>
          </w:p>
        </w:tc>
        <w:tc>
          <w:tcPr>
            <w:tcW w:w="1111"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rPr>
                <w:rFonts w:ascii="Times New Roman" w:hAnsi="Times New Roman"/>
                <w:sz w:val="24"/>
                <w:szCs w:val="24"/>
              </w:rPr>
            </w:pPr>
            <w:r w:rsidRPr="00561A00">
              <w:rPr>
                <w:rFonts w:ascii="Times New Roman" w:hAnsi="Times New Roman"/>
                <w:sz w:val="24"/>
                <w:szCs w:val="24"/>
              </w:rPr>
              <w:t>В организации (база практик)</w:t>
            </w:r>
          </w:p>
        </w:tc>
        <w:tc>
          <w:tcPr>
            <w:tcW w:w="1249"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rPr>
                <w:rFonts w:ascii="Times New Roman" w:hAnsi="Times New Roman"/>
                <w:sz w:val="24"/>
                <w:szCs w:val="24"/>
              </w:rPr>
            </w:pPr>
            <w:r w:rsidRPr="00561A00">
              <w:rPr>
                <w:rFonts w:ascii="Times New Roman" w:hAnsi="Times New Roman"/>
                <w:sz w:val="24"/>
                <w:szCs w:val="24"/>
              </w:rPr>
              <w:t>Контактная работа с руководителем практики от вуза (в том числе работа в ЭИОС)</w:t>
            </w:r>
          </w:p>
        </w:tc>
        <w:tc>
          <w:tcPr>
            <w:tcW w:w="973"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rPr>
                <w:rFonts w:ascii="Times New Roman" w:hAnsi="Times New Roman"/>
                <w:sz w:val="24"/>
                <w:szCs w:val="24"/>
              </w:rPr>
            </w:pPr>
            <w:r w:rsidRPr="00561A00">
              <w:rPr>
                <w:rFonts w:ascii="Times New Roman" w:hAnsi="Times New Roman"/>
                <w:sz w:val="24"/>
                <w:szCs w:val="24"/>
              </w:rPr>
              <w:t>Самостоятельная работа</w:t>
            </w:r>
          </w:p>
        </w:tc>
        <w:tc>
          <w:tcPr>
            <w:tcW w:w="83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rPr>
                <w:rFonts w:ascii="Times New Roman" w:hAnsi="Times New Roman"/>
                <w:sz w:val="24"/>
                <w:szCs w:val="24"/>
              </w:rPr>
            </w:pPr>
            <w:r w:rsidRPr="00561A00">
              <w:rPr>
                <w:rFonts w:ascii="Times New Roman" w:hAnsi="Times New Roman"/>
                <w:sz w:val="24"/>
                <w:szCs w:val="24"/>
              </w:rPr>
              <w:t>Общая трудоемкость в часах</w:t>
            </w:r>
          </w:p>
        </w:tc>
        <w:tc>
          <w:tcPr>
            <w:tcW w:w="1386" w:type="dxa"/>
            <w:vMerge/>
            <w:tcBorders>
              <w:top w:val="single" w:sz="2" w:space="0" w:color="000000"/>
              <w:left w:val="single" w:sz="2" w:space="0" w:color="000000"/>
              <w:bottom w:val="single" w:sz="2" w:space="0" w:color="000000"/>
              <w:right w:val="single" w:sz="2" w:space="0" w:color="000000"/>
            </w:tcBorders>
            <w:vAlign w:val="center"/>
          </w:tcPr>
          <w:p w:rsidR="00774526" w:rsidRPr="00561A00" w:rsidRDefault="00774526" w:rsidP="00105776">
            <w:pPr>
              <w:spacing w:after="0" w:line="240" w:lineRule="auto"/>
              <w:rPr>
                <w:rFonts w:ascii="Times New Roman" w:hAnsi="Times New Roman"/>
                <w:sz w:val="24"/>
                <w:szCs w:val="24"/>
              </w:rPr>
            </w:pPr>
          </w:p>
        </w:tc>
      </w:tr>
      <w:tr w:rsidR="00774526" w:rsidRPr="00561A00" w:rsidTr="00105776">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sidRPr="00561A00">
              <w:rPr>
                <w:rFonts w:ascii="Times New Roman" w:hAnsi="Times New Roman"/>
                <w:b/>
                <w:bCs/>
                <w:iCs/>
                <w:sz w:val="24"/>
                <w:szCs w:val="24"/>
              </w:rPr>
              <w:t xml:space="preserve">Раздел 1. </w:t>
            </w:r>
            <w:r w:rsidRPr="00561A00">
              <w:rPr>
                <w:rFonts w:ascii="Times New Roman" w:hAnsi="Times New Roman"/>
                <w:b/>
                <w:bCs/>
                <w:i/>
                <w:sz w:val="24"/>
                <w:szCs w:val="24"/>
              </w:rPr>
              <w:t>Подготовительный этап</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bCs/>
                <w:sz w:val="24"/>
                <w:szCs w:val="24"/>
              </w:rPr>
            </w:pPr>
            <w:r w:rsidRPr="00561A00">
              <w:rPr>
                <w:rFonts w:ascii="Times New Roman" w:hAnsi="Times New Roman"/>
                <w:sz w:val="24"/>
                <w:szCs w:val="24"/>
              </w:rPr>
              <w:t>Вводная беседа и инструктаж по технике безопасности</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1</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1</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Полевой дневник</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sz w:val="24"/>
                <w:szCs w:val="24"/>
              </w:rPr>
            </w:pPr>
            <w:r w:rsidRPr="00561A00">
              <w:rPr>
                <w:rFonts w:ascii="Times New Roman" w:hAnsi="Times New Roman"/>
                <w:sz w:val="24"/>
                <w:szCs w:val="24"/>
              </w:rPr>
              <w:t xml:space="preserve">Ознакомительная лекция </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Полевой дневник</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sz w:val="24"/>
                <w:szCs w:val="24"/>
              </w:rPr>
            </w:pPr>
            <w:r w:rsidRPr="00561A00">
              <w:rPr>
                <w:rFonts w:ascii="Times New Roman" w:hAnsi="Times New Roman"/>
                <w:sz w:val="24"/>
                <w:szCs w:val="24"/>
              </w:rPr>
              <w:t xml:space="preserve">Работа с методической литературой </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Полевой дневник</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b/>
                <w:sz w:val="24"/>
                <w:szCs w:val="24"/>
              </w:rPr>
            </w:pPr>
            <w:r w:rsidRPr="00561A00">
              <w:rPr>
                <w:rFonts w:ascii="Times New Roman" w:hAnsi="Times New Roman"/>
                <w:b/>
                <w:sz w:val="24"/>
                <w:szCs w:val="24"/>
              </w:rPr>
              <w:t>Итого по разделу</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4</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2</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12</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r>
      <w:tr w:rsidR="00774526" w:rsidRPr="00561A00" w:rsidTr="00105776">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r w:rsidRPr="00561A00">
              <w:rPr>
                <w:rFonts w:ascii="Times New Roman" w:hAnsi="Times New Roman"/>
                <w:b/>
                <w:sz w:val="24"/>
                <w:szCs w:val="24"/>
              </w:rPr>
              <w:br w:type="page"/>
              <w:t xml:space="preserve">Раздел 2. </w:t>
            </w:r>
            <w:r w:rsidRPr="00561A00">
              <w:rPr>
                <w:rFonts w:ascii="Times New Roman" w:hAnsi="Times New Roman"/>
                <w:b/>
                <w:bCs/>
                <w:i/>
                <w:sz w:val="24"/>
                <w:szCs w:val="24"/>
              </w:rPr>
              <w:t>Полевой этап</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bCs/>
                <w:sz w:val="24"/>
                <w:szCs w:val="24"/>
              </w:rPr>
            </w:pPr>
            <w:r w:rsidRPr="00561A00">
              <w:rPr>
                <w:rFonts w:ascii="Times New Roman" w:hAnsi="Times New Roman"/>
                <w:sz w:val="24"/>
                <w:szCs w:val="24"/>
              </w:rPr>
              <w:t xml:space="preserve">Учебные экскурсии на учреждения ВВ УГМС, </w:t>
            </w:r>
            <w:r>
              <w:rPr>
                <w:rFonts w:ascii="Times New Roman" w:hAnsi="Times New Roman"/>
                <w:sz w:val="24"/>
                <w:szCs w:val="24"/>
              </w:rPr>
              <w:t xml:space="preserve">маршруты на </w:t>
            </w:r>
            <w:r w:rsidRPr="00561A00">
              <w:rPr>
                <w:rFonts w:ascii="Times New Roman" w:hAnsi="Times New Roman"/>
                <w:sz w:val="24"/>
                <w:szCs w:val="24"/>
              </w:rPr>
              <w:t xml:space="preserve">геоморфологические объекты </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386" w:type="dxa"/>
            <w:tcBorders>
              <w:top w:val="single" w:sz="2" w:space="0" w:color="000000"/>
              <w:left w:val="single" w:sz="2" w:space="0" w:color="000000"/>
              <w:bottom w:val="single" w:sz="4" w:space="0" w:color="auto"/>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 xml:space="preserve">Отчет </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 xml:space="preserve">Учебные полевые маршруты, </w:t>
            </w:r>
            <w:r w:rsidRPr="00561A00">
              <w:rPr>
                <w:rFonts w:ascii="Times New Roman" w:hAnsi="Times New Roman"/>
                <w:sz w:val="24"/>
                <w:szCs w:val="24"/>
              </w:rPr>
              <w:lastRenderedPageBreak/>
              <w:t>проведение стационарных метеорологических наблюдений, обработка полевых данных, обработка данных стационарных наблюдений</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16</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386" w:type="dxa"/>
            <w:tcBorders>
              <w:top w:val="single" w:sz="4" w:space="0" w:color="auto"/>
              <w:left w:val="single" w:sz="2" w:space="0" w:color="000000"/>
              <w:bottom w:val="single" w:sz="2" w:space="0" w:color="000000"/>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 xml:space="preserve">Данные </w:t>
            </w:r>
            <w:r w:rsidRPr="00561A00">
              <w:rPr>
                <w:rFonts w:ascii="Times New Roman" w:hAnsi="Times New Roman"/>
                <w:sz w:val="24"/>
                <w:szCs w:val="24"/>
              </w:rPr>
              <w:lastRenderedPageBreak/>
              <w:t>представленные в графическом виде</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 xml:space="preserve">Учебные полевые маршруты, проведение гидрологических исследований, обработка полевых данных, обработка </w:t>
            </w:r>
            <w:proofErr w:type="gramStart"/>
            <w:r w:rsidRPr="00561A00">
              <w:rPr>
                <w:rFonts w:ascii="Times New Roman" w:hAnsi="Times New Roman"/>
                <w:sz w:val="24"/>
                <w:szCs w:val="24"/>
              </w:rPr>
              <w:t>данных  наблюдений</w:t>
            </w:r>
            <w:proofErr w:type="gramEnd"/>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386" w:type="dxa"/>
            <w:tcBorders>
              <w:top w:val="nil"/>
              <w:left w:val="single" w:sz="2" w:space="0" w:color="000000"/>
              <w:bottom w:val="single" w:sz="2" w:space="0" w:color="000000"/>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Описание рек</w:t>
            </w:r>
          </w:p>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Описание озер</w:t>
            </w:r>
          </w:p>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Описание родников</w:t>
            </w:r>
          </w:p>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Полевой дневник</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Учебные полевые маршруты, проведение геоморфологических наблюдений, обработка полевых данных, обработка данных стационарных наблюдений</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1386" w:type="dxa"/>
            <w:tcBorders>
              <w:top w:val="nil"/>
              <w:left w:val="single" w:sz="2" w:space="0" w:color="000000"/>
              <w:bottom w:val="single" w:sz="2" w:space="0" w:color="000000"/>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Описание форм рельефа</w:t>
            </w:r>
          </w:p>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Полевой дневник</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Работа со справочными материалами</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386" w:type="dxa"/>
            <w:tcBorders>
              <w:top w:val="single" w:sz="2" w:space="0" w:color="000000"/>
              <w:left w:val="single" w:sz="2" w:space="0" w:color="000000"/>
              <w:bottom w:val="single" w:sz="2" w:space="0" w:color="000000"/>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Индивидуальное задание</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sz w:val="24"/>
                <w:szCs w:val="24"/>
              </w:rPr>
            </w:pPr>
            <w:r w:rsidRPr="00561A00">
              <w:rPr>
                <w:rFonts w:ascii="Times New Roman" w:hAnsi="Times New Roman"/>
                <w:b/>
                <w:sz w:val="24"/>
                <w:szCs w:val="24"/>
              </w:rPr>
              <w:t>Итого по разделу</w:t>
            </w:r>
          </w:p>
        </w:tc>
        <w:tc>
          <w:tcPr>
            <w:tcW w:w="1111"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70</w:t>
            </w:r>
          </w:p>
        </w:tc>
        <w:tc>
          <w:tcPr>
            <w:tcW w:w="1249"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w:t>
            </w:r>
          </w:p>
        </w:tc>
        <w:tc>
          <w:tcPr>
            <w:tcW w:w="973"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70</w:t>
            </w:r>
          </w:p>
        </w:tc>
        <w:tc>
          <w:tcPr>
            <w:tcW w:w="836" w:type="dxa"/>
            <w:tcBorders>
              <w:top w:val="single" w:sz="2" w:space="0" w:color="000000"/>
              <w:left w:val="single" w:sz="2" w:space="0" w:color="000000"/>
              <w:bottom w:val="single" w:sz="2" w:space="0" w:color="000000"/>
              <w:right w:val="nil"/>
            </w:tcBorders>
            <w:vAlign w:val="center"/>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70</w:t>
            </w:r>
          </w:p>
        </w:tc>
        <w:tc>
          <w:tcPr>
            <w:tcW w:w="1386" w:type="dxa"/>
            <w:tcBorders>
              <w:top w:val="single" w:sz="2" w:space="0" w:color="000000"/>
              <w:left w:val="single" w:sz="2" w:space="0" w:color="000000"/>
              <w:bottom w:val="single" w:sz="2" w:space="0" w:color="000000"/>
              <w:right w:val="single" w:sz="2" w:space="0" w:color="000000"/>
            </w:tcBorders>
            <w:vAlign w:val="center"/>
          </w:tcPr>
          <w:p w:rsidR="00774526" w:rsidRPr="00561A00" w:rsidRDefault="00774526" w:rsidP="00105776">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sz w:val="24"/>
                <w:szCs w:val="24"/>
              </w:rPr>
            </w:pPr>
          </w:p>
        </w:tc>
      </w:tr>
      <w:tr w:rsidR="00774526" w:rsidRPr="00561A00" w:rsidTr="00105776">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Раздел3. Камеральный этап</w:t>
            </w: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snapToGrid w:val="0"/>
              <w:spacing w:after="0" w:line="240" w:lineRule="auto"/>
              <w:rPr>
                <w:rFonts w:ascii="Times New Roman" w:hAnsi="Times New Roman"/>
                <w:bCs/>
                <w:sz w:val="24"/>
                <w:szCs w:val="24"/>
              </w:rPr>
            </w:pPr>
            <w:r w:rsidRPr="00561A00">
              <w:rPr>
                <w:rFonts w:ascii="Times New Roman" w:hAnsi="Times New Roman"/>
                <w:sz w:val="24"/>
                <w:szCs w:val="24"/>
              </w:rPr>
              <w:t xml:space="preserve">Составление коллективного отчета практики </w:t>
            </w:r>
          </w:p>
          <w:p w:rsidR="00774526" w:rsidRPr="00561A00" w:rsidRDefault="00774526" w:rsidP="00105776">
            <w:pPr>
              <w:tabs>
                <w:tab w:val="left" w:pos="708"/>
                <w:tab w:val="right" w:leader="underscore" w:pos="9639"/>
              </w:tabs>
              <w:snapToGrid w:val="0"/>
              <w:spacing w:after="0" w:line="240" w:lineRule="auto"/>
              <w:rPr>
                <w:rFonts w:ascii="Times New Roman" w:hAnsi="Times New Roman"/>
                <w:bCs/>
                <w:sz w:val="24"/>
                <w:szCs w:val="24"/>
              </w:rPr>
            </w:pPr>
          </w:p>
        </w:tc>
        <w:tc>
          <w:tcPr>
            <w:tcW w:w="1111"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1249"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973"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18</w:t>
            </w:r>
          </w:p>
        </w:tc>
        <w:tc>
          <w:tcPr>
            <w:tcW w:w="83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20</w:t>
            </w:r>
          </w:p>
        </w:tc>
        <w:tc>
          <w:tcPr>
            <w:tcW w:w="1386" w:type="dxa"/>
            <w:vMerge w:val="restart"/>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Коллективный отчет</w:t>
            </w:r>
          </w:p>
        </w:tc>
      </w:tr>
      <w:tr w:rsidR="00774526" w:rsidRPr="00561A00" w:rsidTr="00105776">
        <w:trPr>
          <w:trHeight w:val="486"/>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360"/>
              </w:tabs>
              <w:autoSpaceDE w:val="0"/>
              <w:autoSpaceDN w:val="0"/>
              <w:adjustRightInd w:val="0"/>
              <w:spacing w:after="0" w:line="240" w:lineRule="auto"/>
              <w:jc w:val="both"/>
              <w:rPr>
                <w:rFonts w:ascii="Times New Roman" w:hAnsi="Times New Roman"/>
                <w:sz w:val="24"/>
                <w:szCs w:val="24"/>
              </w:rPr>
            </w:pPr>
            <w:r w:rsidRPr="00561A00">
              <w:rPr>
                <w:rFonts w:ascii="Times New Roman" w:hAnsi="Times New Roman"/>
                <w:sz w:val="24"/>
                <w:szCs w:val="24"/>
              </w:rPr>
              <w:t>Защита коллективного отчета</w:t>
            </w:r>
          </w:p>
        </w:tc>
        <w:tc>
          <w:tcPr>
            <w:tcW w:w="1111"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p>
        </w:tc>
        <w:tc>
          <w:tcPr>
            <w:tcW w:w="1249"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973"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83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386" w:type="dxa"/>
            <w:vMerge/>
            <w:tcBorders>
              <w:top w:val="single" w:sz="2" w:space="0" w:color="000000"/>
              <w:left w:val="single" w:sz="2" w:space="0" w:color="000000"/>
              <w:bottom w:val="single" w:sz="2" w:space="0" w:color="000000"/>
              <w:right w:val="single" w:sz="2" w:space="0" w:color="000000"/>
            </w:tcBorders>
            <w:vAlign w:val="center"/>
          </w:tcPr>
          <w:p w:rsidR="00774526" w:rsidRPr="00561A00" w:rsidRDefault="00774526" w:rsidP="00105776">
            <w:pPr>
              <w:spacing w:after="0" w:line="240" w:lineRule="auto"/>
              <w:rPr>
                <w:rFonts w:ascii="Times New Roman" w:hAnsi="Times New Roman"/>
                <w:sz w:val="24"/>
                <w:szCs w:val="24"/>
              </w:rPr>
            </w:pP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360"/>
              </w:tabs>
              <w:autoSpaceDE w:val="0"/>
              <w:autoSpaceDN w:val="0"/>
              <w:adjustRightInd w:val="0"/>
              <w:spacing w:after="0" w:line="240" w:lineRule="auto"/>
              <w:jc w:val="both"/>
              <w:rPr>
                <w:rFonts w:ascii="Times New Roman" w:hAnsi="Times New Roman"/>
                <w:b/>
                <w:sz w:val="24"/>
                <w:szCs w:val="24"/>
              </w:rPr>
            </w:pPr>
            <w:r w:rsidRPr="00561A00">
              <w:rPr>
                <w:rFonts w:ascii="Times New Roman" w:hAnsi="Times New Roman"/>
                <w:b/>
                <w:sz w:val="24"/>
                <w:szCs w:val="24"/>
              </w:rPr>
              <w:t>Итого по разделу</w:t>
            </w:r>
          </w:p>
        </w:tc>
        <w:tc>
          <w:tcPr>
            <w:tcW w:w="1111"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c>
          <w:tcPr>
            <w:tcW w:w="1249"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4</w:t>
            </w:r>
          </w:p>
        </w:tc>
        <w:tc>
          <w:tcPr>
            <w:tcW w:w="973"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22</w:t>
            </w:r>
          </w:p>
        </w:tc>
        <w:tc>
          <w:tcPr>
            <w:tcW w:w="83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26</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r>
      <w:tr w:rsidR="00774526" w:rsidRPr="00561A00" w:rsidTr="00105776">
        <w:trPr>
          <w:trHeight w:val="23"/>
        </w:trPr>
        <w:tc>
          <w:tcPr>
            <w:tcW w:w="560"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c>
          <w:tcPr>
            <w:tcW w:w="345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9360"/>
              </w:tabs>
              <w:autoSpaceDE w:val="0"/>
              <w:autoSpaceDN w:val="0"/>
              <w:adjustRightInd w:val="0"/>
              <w:spacing w:after="0" w:line="240" w:lineRule="auto"/>
              <w:jc w:val="both"/>
              <w:rPr>
                <w:rFonts w:ascii="Times New Roman" w:hAnsi="Times New Roman"/>
                <w:b/>
                <w:i/>
                <w:sz w:val="24"/>
                <w:szCs w:val="24"/>
              </w:rPr>
            </w:pPr>
            <w:r w:rsidRPr="00561A00">
              <w:rPr>
                <w:rFonts w:ascii="Times New Roman" w:hAnsi="Times New Roman"/>
                <w:b/>
                <w:i/>
                <w:sz w:val="24"/>
                <w:szCs w:val="24"/>
              </w:rPr>
              <w:t xml:space="preserve">Итого </w:t>
            </w:r>
          </w:p>
        </w:tc>
        <w:tc>
          <w:tcPr>
            <w:tcW w:w="1111"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p>
        </w:tc>
        <w:tc>
          <w:tcPr>
            <w:tcW w:w="1249"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p>
        </w:tc>
        <w:tc>
          <w:tcPr>
            <w:tcW w:w="973"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p>
        </w:tc>
        <w:tc>
          <w:tcPr>
            <w:tcW w:w="836" w:type="dxa"/>
            <w:tcBorders>
              <w:top w:val="single" w:sz="2" w:space="0" w:color="000000"/>
              <w:left w:val="single" w:sz="2" w:space="0" w:color="000000"/>
              <w:bottom w:val="single" w:sz="2" w:space="0" w:color="000000"/>
              <w:right w:val="nil"/>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108</w:t>
            </w:r>
          </w:p>
        </w:tc>
        <w:tc>
          <w:tcPr>
            <w:tcW w:w="1386" w:type="dxa"/>
            <w:tcBorders>
              <w:top w:val="single" w:sz="2" w:space="0" w:color="000000"/>
              <w:left w:val="single" w:sz="2" w:space="0" w:color="000000"/>
              <w:bottom w:val="single" w:sz="2" w:space="0" w:color="000000"/>
              <w:right w:val="single" w:sz="2" w:space="0" w:color="000000"/>
            </w:tcBorders>
          </w:tcPr>
          <w:p w:rsidR="00774526" w:rsidRPr="00561A00" w:rsidRDefault="00774526" w:rsidP="00105776">
            <w:pPr>
              <w:tabs>
                <w:tab w:val="left" w:pos="708"/>
                <w:tab w:val="right" w:leader="underscore" w:pos="9639"/>
              </w:tabs>
              <w:autoSpaceDE w:val="0"/>
              <w:autoSpaceDN w:val="0"/>
              <w:adjustRightInd w:val="0"/>
              <w:spacing w:after="0" w:line="240" w:lineRule="auto"/>
              <w:jc w:val="both"/>
              <w:rPr>
                <w:rFonts w:ascii="Times New Roman" w:hAnsi="Times New Roman"/>
                <w:b/>
                <w:sz w:val="24"/>
                <w:szCs w:val="24"/>
              </w:rPr>
            </w:pPr>
          </w:p>
        </w:tc>
      </w:tr>
    </w:tbl>
    <w:p w:rsidR="00847DE5" w:rsidRDefault="00847DE5" w:rsidP="00847DE5">
      <w:pPr>
        <w:pStyle w:val="a4"/>
        <w:ind w:firstLine="709"/>
        <w:jc w:val="both"/>
        <w:rPr>
          <w:rFonts w:ascii="Times New Roman" w:hAnsi="Times New Roman"/>
          <w:b/>
          <w:sz w:val="24"/>
          <w:szCs w:val="24"/>
        </w:rPr>
      </w:pPr>
    </w:p>
    <w:p w:rsidR="00847DE5" w:rsidRPr="005312A2" w:rsidRDefault="00847DE5" w:rsidP="00847DE5">
      <w:pPr>
        <w:pStyle w:val="a3"/>
        <w:numPr>
          <w:ilvl w:val="0"/>
          <w:numId w:val="3"/>
        </w:numPr>
        <w:autoSpaceDE w:val="0"/>
        <w:autoSpaceDN w:val="0"/>
        <w:adjustRightInd w:val="0"/>
        <w:spacing w:after="0" w:line="240" w:lineRule="auto"/>
        <w:jc w:val="both"/>
        <w:rPr>
          <w:rFonts w:ascii="Times New Roman" w:eastAsia="Times New Roman" w:hAnsi="Times New Roman"/>
          <w:b/>
          <w:bCs/>
          <w:sz w:val="24"/>
          <w:szCs w:val="24"/>
          <w:lang w:eastAsia="ru-RU"/>
        </w:rPr>
      </w:pPr>
      <w:r w:rsidRPr="00E60F80">
        <w:rPr>
          <w:rFonts w:ascii="Times New Roman" w:hAnsi="Times New Roman"/>
          <w:b/>
          <w:sz w:val="24"/>
          <w:szCs w:val="24"/>
        </w:rPr>
        <w:t xml:space="preserve">5.2 Содержание </w:t>
      </w:r>
      <w:r w:rsidRPr="00774526">
        <w:rPr>
          <w:rFonts w:ascii="Times New Roman" w:hAnsi="Times New Roman"/>
          <w:b/>
          <w:sz w:val="24"/>
          <w:szCs w:val="24"/>
        </w:rPr>
        <w:t xml:space="preserve">учебной </w:t>
      </w:r>
      <w:r w:rsidRPr="00847DE5">
        <w:rPr>
          <w:rFonts w:ascii="Times New Roman" w:hAnsi="Times New Roman"/>
          <w:b/>
          <w:sz w:val="24"/>
          <w:szCs w:val="24"/>
        </w:rPr>
        <w:t>(</w:t>
      </w:r>
      <w:r w:rsidRPr="00847DE5">
        <w:rPr>
          <w:rFonts w:ascii="Times New Roman" w:hAnsi="Times New Roman"/>
          <w:b/>
          <w:sz w:val="24"/>
          <w:szCs w:val="24"/>
        </w:rPr>
        <w:t>ознакомительной)</w:t>
      </w:r>
      <w:r w:rsidRPr="00847DE5">
        <w:rPr>
          <w:rFonts w:ascii="Times New Roman" w:hAnsi="Times New Roman"/>
          <w:sz w:val="24"/>
          <w:szCs w:val="24"/>
        </w:rPr>
        <w:t xml:space="preserve"> </w:t>
      </w:r>
      <w:r w:rsidRPr="00774526">
        <w:rPr>
          <w:rFonts w:ascii="Times New Roman" w:hAnsi="Times New Roman"/>
          <w:b/>
          <w:sz w:val="24"/>
          <w:szCs w:val="24"/>
        </w:rPr>
        <w:t>практики по землеведению</w:t>
      </w:r>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Организация и проведение учебной практики осуществляется в три этапа.</w:t>
      </w:r>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 xml:space="preserve">Подготовительно-организационный этап учебной практики предполагает: предварительное изучение программы практики, ознакомление студентов с целями и задачами практики, подходами, методами и приемами работы на практике; знакомство с методикой ведения полевого дневника учебной практики по физической географии; изучение маршрута практики с использованием литературных источников и новых информационных технологий с целью определение специфики исследования; подготовка картографических и статистических материалов, космических снимков, приборов, туристского снаряжения; распределение обязанностей в студенческой группе; инструктаж по технике безопасности. В ходе этот этапа студенты знакомятся с типовым планом комплексного исследования региона практики. В рамках этого плана студенты получают групповые и индивидуальные задания с целью подготовки картографического, статистического и информационного материалов по вышеуказанным разделам. Студенты знакомятся с краткой ландшафтной характеристикой района практики, с ПТК разной сложности, установлением их маркирующих свойств и выявлением диагностических признаков, определением границ ландшафтных комплексов разного ранга. Завершается </w:t>
      </w:r>
      <w:r w:rsidRPr="00E60F80">
        <w:rPr>
          <w:rFonts w:ascii="Times New Roman" w:hAnsi="Times New Roman"/>
          <w:sz w:val="24"/>
          <w:szCs w:val="24"/>
        </w:rPr>
        <w:lastRenderedPageBreak/>
        <w:t>эта часть подготовки к учебной практике разработкой рекогносцировочных маршрутов изучаемой территории.</w:t>
      </w:r>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ab/>
        <w:t>Полевой этап. Полевые исследования осуществляются главным образом двумя методами: путем ландшафтного профилирования и методом площадного ландшафтного картирования. После общего ознакомления с исследуемой территорией студенты составляют описание комплексного наблюдения элементарного ПТК на специальном бланке, делают зарисовки комплексных профилей, наносят ландшафтные контуры на рабочие планшеты. При этом студентам оказывается необходимая помощь по оформлению полевого ландшафтного планшета и профиля комплексного описания на местности. Важным этапом работы на профиле является характеристика наиболее интересных и типичных выявленных ПТК, описание которых должно быть комплексным. Для этого необходимо воспользоваться заранее подготовленными бланками комплексных физико-географических описаний, которые заполняются студентами самостоятельно. Преподаватель контролирует работу студентов и проводит консультации по возникающим вопросам. Вычерчивание профиля производится при камеральной обработке материалов.</w:t>
      </w:r>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 xml:space="preserve">Основной задачей площадного картирования территории является картографирование морфологических частей ландшафта – урочищ и фаций, выявление их природных особенностей, взаимодействий, а также современных природных процессов. Полевые исследования начинаются с рекогносцировочных маршрутов, во время которых студенты знакомятся с ландшафтами </w:t>
      </w:r>
      <w:proofErr w:type="spellStart"/>
      <w:r w:rsidRPr="00E60F80">
        <w:rPr>
          <w:rFonts w:ascii="Times New Roman" w:hAnsi="Times New Roman"/>
          <w:sz w:val="24"/>
          <w:szCs w:val="24"/>
        </w:rPr>
        <w:t>картируемой</w:t>
      </w:r>
      <w:proofErr w:type="spellEnd"/>
      <w:r w:rsidRPr="00E60F80">
        <w:rPr>
          <w:rFonts w:ascii="Times New Roman" w:hAnsi="Times New Roman"/>
          <w:sz w:val="24"/>
          <w:szCs w:val="24"/>
        </w:rPr>
        <w:t xml:space="preserve"> территории, в пределах которой выделяются ключевые участки для производства детальных наблюдений. В дальнейшем, студенты, разбившись на бригады, приступают к картированию определенного участка, имея предварительную ландшафтную карту-схему (заполняется во время обзорной экскурсии), и детализируют ее. </w:t>
      </w:r>
      <w:proofErr w:type="spellStart"/>
      <w:r w:rsidRPr="00E60F80">
        <w:rPr>
          <w:rFonts w:ascii="Times New Roman" w:hAnsi="Times New Roman"/>
          <w:sz w:val="24"/>
          <w:szCs w:val="24"/>
        </w:rPr>
        <w:t>Картируются</w:t>
      </w:r>
      <w:proofErr w:type="spellEnd"/>
      <w:r w:rsidRPr="00E60F80">
        <w:rPr>
          <w:rFonts w:ascii="Times New Roman" w:hAnsi="Times New Roman"/>
          <w:sz w:val="24"/>
          <w:szCs w:val="24"/>
        </w:rPr>
        <w:t xml:space="preserve"> урочища и фации. На ключевых участках в наиболее типичном месте выбирается точка комплексного описания, с позиции которой и изучается данная фация. Записи ведутся на уже знакомых бланках. Во время маршрутов и при работе на точках необходимо постоянно обращать внимание на антропогенные изменения природы различных комплексов. Необходимо обращать внимание студентов на меры по предотвращению почвенной эрозии (лесополосы, поперечная вспашка полей на склонах и т.д.).</w:t>
      </w:r>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 xml:space="preserve">Студенты оценивают состояние рекреационных лесов, предназначенных для отдыха и туризма. Провести такую оценку можно используя методику описания ландшафтных урочищ на пробных площадках. Далее обучающиеся оценивают эстетику лесных урочищ, которая определяется качествами: степенью освещенности участка, сомкнутостью крон древесного полога, </w:t>
      </w:r>
      <w:proofErr w:type="spellStart"/>
      <w:r w:rsidRPr="00E60F80">
        <w:rPr>
          <w:rFonts w:ascii="Times New Roman" w:hAnsi="Times New Roman"/>
          <w:sz w:val="24"/>
          <w:szCs w:val="24"/>
        </w:rPr>
        <w:t>ярусностью</w:t>
      </w:r>
      <w:proofErr w:type="spellEnd"/>
      <w:r w:rsidRPr="00E60F80">
        <w:rPr>
          <w:rFonts w:ascii="Times New Roman" w:hAnsi="Times New Roman"/>
          <w:sz w:val="24"/>
          <w:szCs w:val="24"/>
        </w:rPr>
        <w:t xml:space="preserve"> и характером размещения деревьев по площади. Эти качества определяются преобладающей породой, типом леса и его возрастом. </w:t>
      </w:r>
      <w:bookmarkStart w:id="0" w:name="_GoBack"/>
      <w:bookmarkEnd w:id="0"/>
    </w:p>
    <w:p w:rsidR="00847DE5" w:rsidRPr="00E60F80" w:rsidRDefault="00847DE5" w:rsidP="00847DE5">
      <w:pPr>
        <w:pStyle w:val="a4"/>
        <w:ind w:firstLine="709"/>
        <w:jc w:val="both"/>
        <w:rPr>
          <w:rFonts w:ascii="Times New Roman" w:hAnsi="Times New Roman"/>
          <w:sz w:val="24"/>
          <w:szCs w:val="24"/>
        </w:rPr>
      </w:pPr>
      <w:r w:rsidRPr="00E60F80">
        <w:rPr>
          <w:rFonts w:ascii="Times New Roman" w:hAnsi="Times New Roman"/>
          <w:sz w:val="24"/>
          <w:szCs w:val="24"/>
        </w:rPr>
        <w:t xml:space="preserve">Камеральный этап. Завершающим звеном учебной практики по физической географии является обработка полевых материалов и написание коллективного отчета. Производится распределение отчетных заданий в группах (каждый студент в обязательном порядке выполняет определенную часть отчета). Основной задачей камеральных работ учебной практики является обработка, систематизация, графическое изображение и анализ собранного в полевых условиях материала. По окончанию практики предоставляется коллективный отчет, который включает дневник практики (в нем должна быть отражена ежедневная работа в период практики, последовательно описаны маршруты наблюдения), стенгазета, фотоотчет, презентация. </w:t>
      </w:r>
    </w:p>
    <w:p w:rsidR="005312A2" w:rsidRDefault="005312A2" w:rsidP="005E75FD">
      <w:pPr>
        <w:spacing w:after="0" w:line="240" w:lineRule="auto"/>
        <w:contextualSpacing/>
        <w:rPr>
          <w:rFonts w:ascii="Times New Roman" w:eastAsia="Times New Roman" w:hAnsi="Times New Roman"/>
          <w:b/>
          <w:bCs/>
          <w:sz w:val="24"/>
          <w:szCs w:val="24"/>
          <w:lang w:eastAsia="ru-RU"/>
        </w:rPr>
      </w:pPr>
    </w:p>
    <w:p w:rsidR="005312A2" w:rsidRDefault="005312A2" w:rsidP="005E75FD">
      <w:pPr>
        <w:spacing w:after="0" w:line="240" w:lineRule="auto"/>
        <w:contextualSpacing/>
        <w:rPr>
          <w:rFonts w:ascii="Times New Roman" w:eastAsia="Times New Roman" w:hAnsi="Times New Roman"/>
          <w:b/>
          <w:bCs/>
          <w:sz w:val="24"/>
          <w:szCs w:val="24"/>
          <w:lang w:eastAsia="ru-RU"/>
        </w:rPr>
      </w:pPr>
    </w:p>
    <w:p w:rsidR="00D20340" w:rsidRDefault="00285606" w:rsidP="005E75FD">
      <w:pPr>
        <w:spacing w:after="0" w:line="240" w:lineRule="auto"/>
        <w:contextualSpacing/>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Автор:</w:t>
      </w:r>
      <w:r w:rsidR="00D20340">
        <w:rPr>
          <w:rFonts w:ascii="Times New Roman" w:eastAsia="Times New Roman" w:hAnsi="Times New Roman"/>
          <w:b/>
          <w:bCs/>
          <w:sz w:val="24"/>
          <w:szCs w:val="24"/>
          <w:lang w:eastAsia="ru-RU"/>
        </w:rPr>
        <w:t xml:space="preserve"> </w:t>
      </w:r>
    </w:p>
    <w:p w:rsidR="002E6622" w:rsidRPr="00B37446" w:rsidRDefault="00774526" w:rsidP="005E75FD">
      <w:pPr>
        <w:spacing w:after="0" w:line="240" w:lineRule="auto"/>
        <w:contextualSpacing/>
        <w:rPr>
          <w:rFonts w:ascii="Times New Roman" w:eastAsia="Times New Roman" w:hAnsi="Times New Roman"/>
          <w:b/>
          <w:bCs/>
          <w:sz w:val="24"/>
          <w:szCs w:val="24"/>
          <w:lang w:eastAsia="ru-RU"/>
        </w:rPr>
      </w:pPr>
      <w:r>
        <w:rPr>
          <w:rFonts w:ascii="Times New Roman" w:hAnsi="Times New Roman"/>
          <w:i/>
          <w:sz w:val="24"/>
          <w:szCs w:val="24"/>
        </w:rPr>
        <w:t>Шевченко Ирина Александровна</w:t>
      </w:r>
      <w:r w:rsidR="004821E0">
        <w:rPr>
          <w:rFonts w:ascii="Times New Roman" w:hAnsi="Times New Roman"/>
          <w:i/>
          <w:sz w:val="24"/>
          <w:szCs w:val="24"/>
        </w:rPr>
        <w:t xml:space="preserve">, </w:t>
      </w:r>
      <w:r>
        <w:rPr>
          <w:rFonts w:ascii="Times New Roman" w:hAnsi="Times New Roman"/>
          <w:i/>
          <w:sz w:val="24"/>
          <w:szCs w:val="24"/>
        </w:rPr>
        <w:t xml:space="preserve">доцент, кандидат педагогических наук, ФГБОУ ВО НГПУ им. К. Минина, кафедра географии, географического и </w:t>
      </w:r>
      <w:proofErr w:type="spellStart"/>
      <w:r>
        <w:rPr>
          <w:rFonts w:ascii="Times New Roman" w:hAnsi="Times New Roman"/>
          <w:i/>
          <w:sz w:val="24"/>
          <w:szCs w:val="24"/>
        </w:rPr>
        <w:t>геоэкологического</w:t>
      </w:r>
      <w:proofErr w:type="spellEnd"/>
      <w:r>
        <w:rPr>
          <w:rFonts w:ascii="Times New Roman" w:hAnsi="Times New Roman"/>
          <w:i/>
          <w:sz w:val="24"/>
          <w:szCs w:val="24"/>
        </w:rPr>
        <w:t xml:space="preserve"> образования</w:t>
      </w:r>
    </w:p>
    <w:sectPr w:rsidR="002E6622" w:rsidRPr="00B374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7B0"/>
    <w:multiLevelType w:val="hybridMultilevel"/>
    <w:tmpl w:val="C08AF77C"/>
    <w:lvl w:ilvl="0" w:tplc="185CE68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6B1083F"/>
    <w:multiLevelType w:val="hybridMultilevel"/>
    <w:tmpl w:val="5276EDD4"/>
    <w:lvl w:ilvl="0" w:tplc="6DCA4374">
      <w:start w:val="1"/>
      <w:numFmt w:val="decimal"/>
      <w:lvlText w:val="%1."/>
      <w:lvlJc w:val="left"/>
      <w:pPr>
        <w:ind w:left="107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0221C9E"/>
    <w:multiLevelType w:val="hybridMultilevel"/>
    <w:tmpl w:val="5276EDD4"/>
    <w:lvl w:ilvl="0" w:tplc="6DCA4374">
      <w:start w:val="1"/>
      <w:numFmt w:val="decimal"/>
      <w:lvlText w:val="%1."/>
      <w:lvlJc w:val="left"/>
      <w:pPr>
        <w:ind w:left="107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23D"/>
    <w:rsid w:val="00050E07"/>
    <w:rsid w:val="000627A2"/>
    <w:rsid w:val="00065274"/>
    <w:rsid w:val="00087741"/>
    <w:rsid w:val="001136A6"/>
    <w:rsid w:val="00163D0D"/>
    <w:rsid w:val="0020329B"/>
    <w:rsid w:val="00235CB1"/>
    <w:rsid w:val="00285606"/>
    <w:rsid w:val="00291831"/>
    <w:rsid w:val="002B0BB2"/>
    <w:rsid w:val="002E6622"/>
    <w:rsid w:val="002F019D"/>
    <w:rsid w:val="00335E4F"/>
    <w:rsid w:val="00387CAD"/>
    <w:rsid w:val="00442417"/>
    <w:rsid w:val="00467027"/>
    <w:rsid w:val="004821E0"/>
    <w:rsid w:val="0049730D"/>
    <w:rsid w:val="004B6EEA"/>
    <w:rsid w:val="005271A0"/>
    <w:rsid w:val="005312A2"/>
    <w:rsid w:val="00590A83"/>
    <w:rsid w:val="00590E9E"/>
    <w:rsid w:val="005D0307"/>
    <w:rsid w:val="005E75FD"/>
    <w:rsid w:val="0065123D"/>
    <w:rsid w:val="006F59A4"/>
    <w:rsid w:val="006F6543"/>
    <w:rsid w:val="00762D79"/>
    <w:rsid w:val="00764EBA"/>
    <w:rsid w:val="0077325C"/>
    <w:rsid w:val="00774526"/>
    <w:rsid w:val="00847DE5"/>
    <w:rsid w:val="00856389"/>
    <w:rsid w:val="00912BE0"/>
    <w:rsid w:val="009219F8"/>
    <w:rsid w:val="00926FF6"/>
    <w:rsid w:val="00994814"/>
    <w:rsid w:val="009D29D3"/>
    <w:rsid w:val="00A6443B"/>
    <w:rsid w:val="00AA0E4C"/>
    <w:rsid w:val="00AB471D"/>
    <w:rsid w:val="00AF4C80"/>
    <w:rsid w:val="00B05ED6"/>
    <w:rsid w:val="00B37446"/>
    <w:rsid w:val="00B42297"/>
    <w:rsid w:val="00BC2329"/>
    <w:rsid w:val="00BD211D"/>
    <w:rsid w:val="00BD53F7"/>
    <w:rsid w:val="00C055BE"/>
    <w:rsid w:val="00CA5E76"/>
    <w:rsid w:val="00CC0D49"/>
    <w:rsid w:val="00CE1B98"/>
    <w:rsid w:val="00D062C4"/>
    <w:rsid w:val="00D20340"/>
    <w:rsid w:val="00D3569A"/>
    <w:rsid w:val="00D75E49"/>
    <w:rsid w:val="00DA1591"/>
    <w:rsid w:val="00DB4AF0"/>
    <w:rsid w:val="00DE294F"/>
    <w:rsid w:val="00E60A8E"/>
    <w:rsid w:val="00F23CEE"/>
    <w:rsid w:val="00F60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5CDE3C-30CC-4A93-84DF-6A25B9A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6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59A4"/>
    <w:pPr>
      <w:ind w:left="720"/>
      <w:contextualSpacing/>
    </w:pPr>
  </w:style>
  <w:style w:type="paragraph" w:styleId="a4">
    <w:name w:val="No Spacing"/>
    <w:uiPriority w:val="1"/>
    <w:qFormat/>
    <w:rsid w:val="00847DE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9674">
      <w:bodyDiv w:val="1"/>
      <w:marLeft w:val="0"/>
      <w:marRight w:val="0"/>
      <w:marTop w:val="0"/>
      <w:marBottom w:val="0"/>
      <w:divBdr>
        <w:top w:val="none" w:sz="0" w:space="0" w:color="auto"/>
        <w:left w:val="none" w:sz="0" w:space="0" w:color="auto"/>
        <w:bottom w:val="none" w:sz="0" w:space="0" w:color="auto"/>
        <w:right w:val="none" w:sz="0" w:space="0" w:color="auto"/>
      </w:divBdr>
    </w:div>
    <w:div w:id="80762863">
      <w:bodyDiv w:val="1"/>
      <w:marLeft w:val="0"/>
      <w:marRight w:val="0"/>
      <w:marTop w:val="0"/>
      <w:marBottom w:val="0"/>
      <w:divBdr>
        <w:top w:val="none" w:sz="0" w:space="0" w:color="auto"/>
        <w:left w:val="none" w:sz="0" w:space="0" w:color="auto"/>
        <w:bottom w:val="none" w:sz="0" w:space="0" w:color="auto"/>
        <w:right w:val="none" w:sz="0" w:space="0" w:color="auto"/>
      </w:divBdr>
    </w:div>
    <w:div w:id="732510343">
      <w:bodyDiv w:val="1"/>
      <w:marLeft w:val="0"/>
      <w:marRight w:val="0"/>
      <w:marTop w:val="0"/>
      <w:marBottom w:val="0"/>
      <w:divBdr>
        <w:top w:val="none" w:sz="0" w:space="0" w:color="auto"/>
        <w:left w:val="none" w:sz="0" w:space="0" w:color="auto"/>
        <w:bottom w:val="none" w:sz="0" w:space="0" w:color="auto"/>
        <w:right w:val="none" w:sz="0" w:space="0" w:color="auto"/>
      </w:divBdr>
    </w:div>
    <w:div w:id="1035499618">
      <w:bodyDiv w:val="1"/>
      <w:marLeft w:val="0"/>
      <w:marRight w:val="0"/>
      <w:marTop w:val="0"/>
      <w:marBottom w:val="0"/>
      <w:divBdr>
        <w:top w:val="none" w:sz="0" w:space="0" w:color="auto"/>
        <w:left w:val="none" w:sz="0" w:space="0" w:color="auto"/>
        <w:bottom w:val="none" w:sz="0" w:space="0" w:color="auto"/>
        <w:right w:val="none" w:sz="0" w:space="0" w:color="auto"/>
      </w:divBdr>
    </w:div>
    <w:div w:id="1188641089">
      <w:bodyDiv w:val="1"/>
      <w:marLeft w:val="0"/>
      <w:marRight w:val="0"/>
      <w:marTop w:val="0"/>
      <w:marBottom w:val="0"/>
      <w:divBdr>
        <w:top w:val="none" w:sz="0" w:space="0" w:color="auto"/>
        <w:left w:val="none" w:sz="0" w:space="0" w:color="auto"/>
        <w:bottom w:val="none" w:sz="0" w:space="0" w:color="auto"/>
        <w:right w:val="none" w:sz="0" w:space="0" w:color="auto"/>
      </w:divBdr>
    </w:div>
    <w:div w:id="14781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1550</Words>
  <Characters>8836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63</cp:revision>
  <dcterms:created xsi:type="dcterms:W3CDTF">2021-01-25T11:29:00Z</dcterms:created>
  <dcterms:modified xsi:type="dcterms:W3CDTF">2021-04-17T10:51:00Z</dcterms:modified>
</cp:coreProperties>
</file>